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B0" w:rsidRDefault="00CA01FC" w:rsidP="00CA01FC">
      <w:pPr>
        <w:jc w:val="center"/>
        <w:rPr>
          <w:rFonts w:ascii="Algerian" w:hAnsi="Algerian"/>
          <w:color w:val="FF0000"/>
          <w:sz w:val="72"/>
          <w:szCs w:val="72"/>
        </w:rPr>
      </w:pPr>
      <w:r w:rsidRPr="00CA01FC">
        <w:rPr>
          <w:rFonts w:ascii="Algerian" w:hAnsi="Algerian"/>
          <w:color w:val="FF0000"/>
          <w:sz w:val="72"/>
          <w:szCs w:val="72"/>
        </w:rPr>
        <w:t>Z POHÁDKY DO POHÁDKY</w:t>
      </w:r>
    </w:p>
    <w:p w:rsidR="00CA01FC" w:rsidRPr="003C1EFF" w:rsidRDefault="00CA01FC" w:rsidP="00CA01FC">
      <w:pPr>
        <w:jc w:val="center"/>
        <w:rPr>
          <w:rFonts w:ascii="Calibri" w:hAnsi="Calibri" w:cs="Calibri"/>
          <w:b/>
          <w:color w:val="5B9BD5" w:themeColor="accent1"/>
          <w:sz w:val="56"/>
          <w:szCs w:val="56"/>
        </w:rPr>
      </w:pPr>
      <w:r w:rsidRPr="003C1EFF">
        <w:rPr>
          <w:rFonts w:ascii="Calibri" w:hAnsi="Calibri" w:cs="Calibri"/>
          <w:b/>
          <w:color w:val="5B9BD5" w:themeColor="accent1"/>
          <w:sz w:val="56"/>
          <w:szCs w:val="56"/>
        </w:rPr>
        <w:t>O DVANÁCTI MĚSÍČKÁCH</w:t>
      </w:r>
    </w:p>
    <w:p w:rsidR="00925A4C" w:rsidRPr="003C1EFF" w:rsidRDefault="00925A4C" w:rsidP="00CA01FC">
      <w:pPr>
        <w:jc w:val="center"/>
        <w:rPr>
          <w:rFonts w:ascii="Calibri" w:hAnsi="Calibri" w:cs="Calibri"/>
          <w:b/>
          <w:color w:val="5B9BD5" w:themeColor="accent1"/>
          <w:sz w:val="56"/>
          <w:szCs w:val="56"/>
        </w:rPr>
      </w:pPr>
    </w:p>
    <w:p w:rsidR="00CA01FC" w:rsidRDefault="00CA01FC" w:rsidP="00CA01FC">
      <w:pPr>
        <w:jc w:val="center"/>
        <w:rPr>
          <w:rFonts w:ascii="Calibri" w:hAnsi="Calibri" w:cs="Calibri"/>
          <w:color w:val="5B9BD5" w:themeColor="accent1"/>
          <w:sz w:val="56"/>
          <w:szCs w:val="56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color w:val="5B9BD5" w:themeColor="accent1"/>
          <w:sz w:val="56"/>
          <w:szCs w:val="56"/>
          <w:u w:val="thick"/>
          <w:lang w:eastAsia="cs-CZ"/>
        </w:rPr>
        <w:drawing>
          <wp:inline distT="0" distB="0" distL="0" distR="0">
            <wp:extent cx="4589145" cy="2868216"/>
            <wp:effectExtent l="0" t="0" r="190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me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036" cy="287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4C" w:rsidRPr="00925A4C" w:rsidRDefault="00925A4C" w:rsidP="00925A4C">
      <w:pPr>
        <w:rPr>
          <w:rFonts w:ascii="Calibri" w:hAnsi="Calibri" w:cs="Calibri"/>
          <w:color w:val="5B9BD5" w:themeColor="accent1"/>
          <w:sz w:val="36"/>
          <w:szCs w:val="36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28EE" w:rsidRPr="00341EF1" w:rsidRDefault="000C7CB6" w:rsidP="006028F4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Četba pohádky </w:t>
      </w:r>
      <w:r w:rsidR="006067E3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Němcové </w:t>
      </w:r>
      <w:r w:rsidR="002A04F3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„O</w:t>
      </w:r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 měsíčkách</w:t>
      </w:r>
      <w:r w:rsidR="002A04F3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B128EE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1EF1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povídání o příběhu: </w:t>
      </w:r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které měsíce pomáhaly Marušce, známe ještě jiné? Co j</w:t>
      </w:r>
      <w:r w:rsidR="00B128EE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rok, která známe roční období</w:t>
      </w:r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rozdělení měsíců do skupin (jaro, léto, podzim, zima). </w:t>
      </w:r>
    </w:p>
    <w:p w:rsidR="00B128EE" w:rsidRPr="00341EF1" w:rsidRDefault="00B128EE" w:rsidP="00B128EE">
      <w:pPr>
        <w:pStyle w:val="Odstavecseseznamem"/>
        <w:ind w:left="785"/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28F4" w:rsidRPr="00341EF1" w:rsidRDefault="000C7CB6" w:rsidP="006028F4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Starší děti – </w:t>
      </w:r>
      <w:r w:rsidRPr="006067E3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pracovní list </w:t>
      </w:r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Roční období (</w:t>
      </w:r>
      <w:proofErr w:type="spellStart"/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vymalovánka</w:t>
      </w:r>
      <w:proofErr w:type="spellEnd"/>
      <w:r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C0599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B5779" w:rsidRPr="00341EF1" w:rsidRDefault="00AB5779" w:rsidP="00AB5779">
      <w:pPr>
        <w:pStyle w:val="Odstavecseseznamem"/>
        <w:ind w:left="785"/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1EF1" w:rsidRPr="00341EF1" w:rsidRDefault="00AB5779" w:rsidP="00B128EE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Opakování měsíců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děti budou mít </w:t>
      </w:r>
      <w:r w:rsidRPr="00341EF1">
        <w:rPr>
          <w:rFonts w:cstheme="minorHAnsi"/>
          <w:b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domácí úkol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zeptat se maminky, ve kterém měsíci se narodily.</w:t>
      </w:r>
    </w:p>
    <w:p w:rsidR="00341EF1" w:rsidRPr="00962030" w:rsidRDefault="008645BC" w:rsidP="00962030">
      <w:pPr>
        <w:ind w:left="768"/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Řekneme si </w:t>
      </w:r>
      <w:r w:rsidRPr="00341EF1">
        <w:rPr>
          <w:rFonts w:cstheme="minorHAnsi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128EE" w:rsidRPr="00341EF1">
        <w:rPr>
          <w:rFonts w:cstheme="minorHAnsi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ranostiky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 jednotlivým měsícům (pokud</w:t>
      </w:r>
      <w:r w:rsidR="00341EF1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rodiče znají, mohou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41EF1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s 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dětmi </w:t>
      </w:r>
      <w:r w:rsidR="00341EF1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předem 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prodiskutovat </w:t>
      </w:r>
      <w:r w:rsidR="00B128EE" w:rsidRPr="00341EF1">
        <w:rPr>
          <w:color w:val="000000" w:themeColor="text1"/>
        </w:rPr>
        <w:sym w:font="Wingdings" w:char="F04A"/>
      </w:r>
      <w:r w:rsidR="00341EF1" w:rsidRPr="00341EF1">
        <w:rPr>
          <w:rFonts w:cstheme="min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645BC" w:rsidRPr="00341EF1" w:rsidRDefault="008645BC" w:rsidP="008645BC">
      <w:pPr>
        <w:pStyle w:val="Odstavecseseznamem"/>
        <w:ind w:left="786"/>
        <w:rPr>
          <w:rFonts w:cstheme="minorHAnsi"/>
          <w:color w:val="000000" w:themeColor="text1"/>
          <w:sz w:val="28"/>
          <w:szCs w:val="28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7CB6" w:rsidRPr="00341EF1" w:rsidRDefault="000C7CB6" w:rsidP="00AB5779">
      <w:pPr>
        <w:pStyle w:val="Odstavecseseznamem"/>
        <w:numPr>
          <w:ilvl w:val="0"/>
          <w:numId w:val="8"/>
        </w:numPr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Pohybová hra </w:t>
      </w:r>
      <w:r w:rsidR="00B128EE"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Král rok čaruje</w:t>
      </w:r>
    </w:p>
    <w:p w:rsidR="000C7CB6" w:rsidRPr="00341EF1" w:rsidRDefault="000C7CB6" w:rsidP="000C7CB6">
      <w:pPr>
        <w:pStyle w:val="Odstavecseseznamem"/>
        <w:ind w:left="785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Děti rozdělíme dle data narození do 4 skupin (jaro, léto, podzim, zima) a na výzvu Krále se pohybují v</w:t>
      </w:r>
      <w:r w:rsidR="00AB577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prostoru</w:t>
      </w:r>
      <w:r w:rsidR="00AB577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(zim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ní měsíce běhají lehounce jako </w:t>
      </w:r>
      <w:r w:rsidR="0096699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zimní vločky, ja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</w:t>
      </w:r>
      <w:r w:rsidR="00C03FD8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rozkvétají kytičky, léto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plavou ve vodě, podzim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padá listí</w:t>
      </w:r>
      <w:r w:rsidR="0096699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na zvukový signál se vrací „domů“- označení symbolem svého ročního období.</w:t>
      </w:r>
    </w:p>
    <w:p w:rsidR="00AB5779" w:rsidRPr="00341EF1" w:rsidRDefault="00AB5779" w:rsidP="000C7CB6">
      <w:pPr>
        <w:pStyle w:val="Odstavecseseznamem"/>
        <w:ind w:left="785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699E" w:rsidRPr="00341EF1" w:rsidRDefault="0096699E" w:rsidP="0096699E">
      <w:pPr>
        <w:pStyle w:val="Odstavecseseznamem"/>
        <w:numPr>
          <w:ilvl w:val="0"/>
          <w:numId w:val="6"/>
        </w:numPr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Seznámen</w:t>
      </w:r>
      <w:r w:rsidR="00341EF1"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í/opakování písně</w:t>
      </w:r>
      <w:r w:rsidR="00B128EE"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Jaro, léto, podzim, zima, to je celý rok </w:t>
      </w:r>
      <w:r w:rsidR="00AB577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naučení se refrénu, postupně jednotlivé sloky).</w:t>
      </w:r>
    </w:p>
    <w:p w:rsidR="00AB5779" w:rsidRPr="00341EF1" w:rsidRDefault="00AB5779" w:rsidP="00AB5779">
      <w:pPr>
        <w:pStyle w:val="Odstavecseseznamem"/>
        <w:ind w:left="960"/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1EF1" w:rsidRPr="00341EF1" w:rsidRDefault="0096699E" w:rsidP="00341EF1">
      <w:pPr>
        <w:pStyle w:val="Odstavecseseznamem"/>
        <w:numPr>
          <w:ilvl w:val="0"/>
          <w:numId w:val="6"/>
        </w:numPr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Dramatizace pohádky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ohniště, kouzelná hůl, světnic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25A4C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macechy, jablka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jahody, fialky </w:t>
      </w:r>
      <w:r w:rsidR="00341EF1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rozdělení rolí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nácvik výrazného a srozumitelného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řeč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ového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projev</w:t>
      </w:r>
      <w:r w:rsidR="00B128E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1EF1" w:rsidRDefault="00341EF1" w:rsidP="00341EF1">
      <w:pPr>
        <w:ind w:left="960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Všechny děti jsou součástí představení – děti hrají své měsíce (v</w:t>
      </w:r>
      <w:r w:rsidR="003C1EFF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kterých se narodily), oblečeny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trička v barvě a se symbolem </w:t>
      </w:r>
      <w:r w:rsidR="003C1EFF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„svého“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měsíce (trička máme </w:t>
      </w:r>
      <w:proofErr w:type="spellStart"/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školková</w:t>
      </w:r>
      <w:proofErr w:type="spellEnd"/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:rsidR="00925A4C" w:rsidRPr="00341EF1" w:rsidRDefault="00925A4C" w:rsidP="00341EF1">
      <w:pPr>
        <w:ind w:left="960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699E" w:rsidRDefault="0096699E" w:rsidP="00341EF1">
      <w:pPr>
        <w:pStyle w:val="Odstavecseseznamem"/>
        <w:ind w:left="960"/>
        <w:jc w:val="center"/>
        <w:rPr>
          <w:rFonts w:cstheme="minorHAnsi"/>
          <w:noProof/>
          <w:color w:val="FF0000"/>
          <w:sz w:val="28"/>
          <w:szCs w:val="28"/>
          <w:lang w:eastAsia="cs-CZ"/>
        </w:rPr>
      </w:pPr>
      <w:r w:rsidRPr="00341EF1">
        <w:rPr>
          <w:rFonts w:cstheme="minorHAnsi"/>
          <w:noProof/>
          <w:color w:val="FF0000"/>
          <w:sz w:val="28"/>
          <w:szCs w:val="28"/>
          <w:lang w:eastAsia="cs-CZ"/>
        </w:rPr>
        <w:drawing>
          <wp:inline distT="0" distB="0" distL="0" distR="0" wp14:anchorId="679D39FB" wp14:editId="15C639F6">
            <wp:extent cx="2664563" cy="1543814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z názv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45" cy="155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4C" w:rsidRPr="00341EF1" w:rsidRDefault="00925A4C" w:rsidP="00341EF1">
      <w:pPr>
        <w:pStyle w:val="Odstavecseseznamem"/>
        <w:ind w:left="960"/>
        <w:jc w:val="center"/>
        <w:rPr>
          <w:rFonts w:cstheme="minorHAnsi"/>
          <w:noProof/>
          <w:color w:val="FF0000"/>
          <w:sz w:val="28"/>
          <w:szCs w:val="28"/>
          <w:lang w:eastAsia="cs-CZ"/>
        </w:rPr>
      </w:pPr>
    </w:p>
    <w:p w:rsidR="00341EF1" w:rsidRPr="00341EF1" w:rsidRDefault="00341EF1" w:rsidP="00341EF1">
      <w:pPr>
        <w:pStyle w:val="Odstavecseseznamem"/>
        <w:ind w:left="960"/>
        <w:jc w:val="center"/>
        <w:rPr>
          <w:rFonts w:cstheme="minorHAnsi"/>
          <w:noProof/>
          <w:color w:val="FF0000"/>
          <w:sz w:val="28"/>
          <w:szCs w:val="28"/>
          <w:lang w:eastAsia="cs-CZ"/>
        </w:rPr>
      </w:pPr>
    </w:p>
    <w:p w:rsidR="00925A4C" w:rsidRPr="00925A4C" w:rsidRDefault="00B128EE" w:rsidP="00925A4C">
      <w:pPr>
        <w:pStyle w:val="Odstavecseseznamem"/>
        <w:numPr>
          <w:ilvl w:val="0"/>
          <w:numId w:val="9"/>
        </w:numPr>
        <w:shd w:val="clear" w:color="auto" w:fill="FFFFFF"/>
        <w:spacing w:before="75" w:after="0" w:line="384" w:lineRule="auto"/>
        <w:rPr>
          <w:rFonts w:eastAsia="Times New Roman" w:cstheme="minorHAnsi"/>
          <w:i/>
          <w:iCs/>
          <w:sz w:val="28"/>
          <w:szCs w:val="28"/>
          <w:lang w:eastAsia="cs-CZ"/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Výtvarná činnost - v</w:t>
      </w:r>
      <w:r w:rsidR="0096699E"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ýroba ročního období</w:t>
      </w: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699E"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6699E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dětí n</w:t>
      </w:r>
      <w:r w:rsidR="00FC059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alepí na čtvrtku sluníčko </w:t>
      </w:r>
      <w:bookmarkStart w:id="0" w:name="_GoBack"/>
      <w:bookmarkEnd w:id="0"/>
      <w:r w:rsidR="00FC059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pomocí špejle namalují tuší paprsky podle barvy ročního období a nalepí typické symboly pro dané období. </w:t>
      </w:r>
      <w:r w:rsidR="002A04F3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Starší děti nejprve obrázky vystřihnou z časopisů. </w:t>
      </w:r>
      <w:r w:rsidR="00FC059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Pastelkami </w:t>
      </w:r>
      <w:r w:rsidR="002A04F3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příp. </w:t>
      </w:r>
      <w:r w:rsidR="00FC059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namalují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obrázky týkající se jara, léta</w:t>
      </w:r>
      <w:r w:rsidR="00FC0599"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podzimu a zimy.</w:t>
      </w:r>
      <w:r w:rsidR="008645BC" w:rsidRPr="00341EF1">
        <w:rPr>
          <w:rFonts w:eastAsia="Times New Roman" w:cstheme="minorHAnsi"/>
          <w:i/>
          <w:iCs/>
          <w:sz w:val="28"/>
          <w:szCs w:val="28"/>
          <w:lang w:eastAsia="cs-CZ"/>
        </w:rPr>
        <w:t xml:space="preserve"> </w:t>
      </w:r>
    </w:p>
    <w:p w:rsidR="00341EF1" w:rsidRPr="00341EF1" w:rsidRDefault="00962030" w:rsidP="00962030">
      <w:pPr>
        <w:pStyle w:val="Odstavecseseznamem"/>
        <w:numPr>
          <w:ilvl w:val="0"/>
          <w:numId w:val="9"/>
        </w:numPr>
        <w:shd w:val="clear" w:color="auto" w:fill="FFFFFF"/>
        <w:spacing w:before="75" w:after="0" w:line="384" w:lineRule="auto"/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1EF1"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Promítání pohádky Tři bratři</w:t>
      </w:r>
      <w:r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1EF1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Jan Svěrák</w:t>
      </w:r>
    </w:p>
    <w:p w:rsidR="00962030" w:rsidRPr="00925A4C" w:rsidRDefault="00962030" w:rsidP="00925A4C">
      <w:pPr>
        <w:shd w:val="clear" w:color="auto" w:fill="FFFFFF"/>
        <w:spacing w:before="75" w:after="0" w:line="384" w:lineRule="auto"/>
        <w:jc w:val="center"/>
        <w:rPr>
          <w:rFonts w:cstheme="minorHAnsi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FF0000"/>
          <w:sz w:val="28"/>
          <w:szCs w:val="28"/>
          <w:lang w:eastAsia="cs-CZ"/>
        </w:rPr>
        <w:drawing>
          <wp:inline distT="0" distB="0" distL="0" distR="0" wp14:anchorId="4F39DE87" wp14:editId="7A1AC465">
            <wp:extent cx="3080825" cy="1251858"/>
            <wp:effectExtent l="0" t="0" r="5715" b="5715"/>
            <wp:docPr id="2" name="Obrázek 2" descr="C:\Users\Hesikova\Desktop\tři bratři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tři bratři obr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870" cy="12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4C" w:rsidRDefault="00925A4C" w:rsidP="00925A4C">
      <w:pPr>
        <w:pStyle w:val="Odstavecseseznamem"/>
        <w:shd w:val="clear" w:color="auto" w:fill="FFFFFF"/>
        <w:spacing w:before="75" w:after="0" w:line="384" w:lineRule="auto"/>
        <w:ind w:left="1440"/>
        <w:rPr>
          <w:rFonts w:eastAsia="Times New Roman" w:cstheme="minorHAnsi"/>
          <w:b/>
          <w:iCs/>
          <w:sz w:val="28"/>
          <w:szCs w:val="28"/>
          <w:lang w:eastAsia="cs-CZ"/>
        </w:rPr>
      </w:pPr>
    </w:p>
    <w:p w:rsidR="00925A4C" w:rsidRPr="00925A4C" w:rsidRDefault="00925A4C" w:rsidP="00925A4C">
      <w:pPr>
        <w:pStyle w:val="Odstavecseseznamem"/>
        <w:numPr>
          <w:ilvl w:val="0"/>
          <w:numId w:val="11"/>
        </w:numPr>
        <w:shd w:val="clear" w:color="auto" w:fill="FFFFFF"/>
        <w:spacing w:before="75" w:after="0" w:line="384" w:lineRule="auto"/>
        <w:ind w:left="426" w:firstLine="0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25A4C">
        <w:rPr>
          <w:rFonts w:eastAsia="Times New Roman" w:cstheme="minorHAnsi"/>
          <w:b/>
          <w:iCs/>
          <w:color w:val="FF0000"/>
          <w:sz w:val="28"/>
          <w:szCs w:val="28"/>
          <w:lang w:eastAsia="cs-CZ"/>
        </w:rPr>
        <w:t>Se</w:t>
      </w:r>
      <w:r>
        <w:rPr>
          <w:rFonts w:eastAsia="Times New Roman" w:cstheme="minorHAnsi"/>
          <w:b/>
          <w:iCs/>
          <w:color w:val="FF0000"/>
          <w:sz w:val="28"/>
          <w:szCs w:val="28"/>
          <w:lang w:eastAsia="cs-CZ"/>
        </w:rPr>
        <w:t>známíme se s básní o měsících:</w:t>
      </w:r>
    </w:p>
    <w:p w:rsidR="00925A4C" w:rsidRPr="00925A4C" w:rsidRDefault="00925A4C" w:rsidP="00925A4C">
      <w:pPr>
        <w:pStyle w:val="Odstavecseseznamem"/>
        <w:shd w:val="clear" w:color="auto" w:fill="FFFFFF"/>
        <w:spacing w:before="75" w:after="0" w:line="384" w:lineRule="auto"/>
        <w:ind w:left="426"/>
        <w:rPr>
          <w:rFonts w:eastAsia="Times New Roman" w:cstheme="minorHAnsi"/>
          <w:b/>
          <w:iCs/>
          <w:sz w:val="28"/>
          <w:szCs w:val="28"/>
          <w:lang w:eastAsia="cs-CZ"/>
        </w:rPr>
      </w:pPr>
    </w:p>
    <w:p w:rsidR="00925A4C" w:rsidRPr="00925A4C" w:rsidRDefault="00925A4C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color w:val="FF0000"/>
          <w:sz w:val="40"/>
          <w:szCs w:val="40"/>
          <w:lang w:eastAsia="cs-CZ"/>
        </w:rPr>
      </w:pPr>
      <w:r w:rsidRPr="00925A4C">
        <w:rPr>
          <w:rFonts w:eastAsia="Times New Roman" w:cstheme="minorHAnsi"/>
          <w:b/>
          <w:iCs/>
          <w:color w:val="00B0F0"/>
          <w:sz w:val="40"/>
          <w:szCs w:val="40"/>
          <w:lang w:eastAsia="cs-CZ"/>
        </w:rPr>
        <w:t>MĚSÍCE</w:t>
      </w:r>
      <w:r>
        <w:rPr>
          <w:rFonts w:eastAsia="Times New Roman" w:cstheme="minorHAnsi"/>
          <w:b/>
          <w:iCs/>
          <w:color w:val="FF0000"/>
          <w:sz w:val="40"/>
          <w:szCs w:val="40"/>
          <w:lang w:eastAsia="cs-CZ"/>
        </w:rPr>
        <w:t xml:space="preserve"> 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Leden na rampouchy hrál,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únor posune den dál.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Březen tlačí trávu vzhůru,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duben barví stromům kůru.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 xml:space="preserve">Květen barevný má </w:t>
      </w:r>
      <w:proofErr w:type="spellStart"/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fráček</w:t>
      </w:r>
      <w:proofErr w:type="spellEnd"/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,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červen zpěvavý je ptáček.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Červenec je léto u vody,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srpen prázdninové příhody.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Září – škola volá zas,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říjen podzimní je čas.</w:t>
      </w:r>
    </w:p>
    <w:p w:rsidR="00962030" w:rsidRPr="00962030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Listopad  - spí zahrádka,</w:t>
      </w:r>
    </w:p>
    <w:p w:rsidR="00962030" w:rsidRPr="00925A4C" w:rsidRDefault="00962030" w:rsidP="00925A4C">
      <w:pPr>
        <w:pStyle w:val="Odstavecseseznamem"/>
        <w:shd w:val="clear" w:color="auto" w:fill="FFFFFF"/>
        <w:spacing w:before="75" w:after="0" w:line="384" w:lineRule="auto"/>
        <w:jc w:val="center"/>
        <w:rPr>
          <w:rFonts w:eastAsia="Times New Roman" w:cstheme="minorHAnsi"/>
          <w:b/>
          <w:iCs/>
          <w:sz w:val="28"/>
          <w:szCs w:val="28"/>
          <w:lang w:eastAsia="cs-CZ"/>
        </w:rPr>
      </w:pPr>
      <w:r w:rsidRPr="00962030">
        <w:rPr>
          <w:rFonts w:eastAsia="Times New Roman" w:cstheme="minorHAnsi"/>
          <w:b/>
          <w:iCs/>
          <w:sz w:val="28"/>
          <w:szCs w:val="28"/>
          <w:lang w:eastAsia="cs-CZ"/>
        </w:rPr>
        <w:t>prosinec je pohádka.</w:t>
      </w:r>
    </w:p>
    <w:sectPr w:rsidR="00962030" w:rsidRPr="0092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3DF"/>
    <w:multiLevelType w:val="hybridMultilevel"/>
    <w:tmpl w:val="E45884B4"/>
    <w:lvl w:ilvl="0" w:tplc="69AC893C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AC8"/>
    <w:multiLevelType w:val="hybridMultilevel"/>
    <w:tmpl w:val="A9EE7AE2"/>
    <w:lvl w:ilvl="0" w:tplc="0405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5120FA6"/>
    <w:multiLevelType w:val="hybridMultilevel"/>
    <w:tmpl w:val="11DEF86E"/>
    <w:lvl w:ilvl="0" w:tplc="334AFBA6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C936C5"/>
    <w:multiLevelType w:val="hybridMultilevel"/>
    <w:tmpl w:val="AE244522"/>
    <w:lvl w:ilvl="0" w:tplc="0405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1D5D3767"/>
    <w:multiLevelType w:val="hybridMultilevel"/>
    <w:tmpl w:val="8A985A98"/>
    <w:lvl w:ilvl="0" w:tplc="69AC893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72274"/>
    <w:multiLevelType w:val="hybridMultilevel"/>
    <w:tmpl w:val="0D6EB588"/>
    <w:lvl w:ilvl="0" w:tplc="C3EA752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94CA5"/>
    <w:multiLevelType w:val="hybridMultilevel"/>
    <w:tmpl w:val="3B94F33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9F0602"/>
    <w:multiLevelType w:val="hybridMultilevel"/>
    <w:tmpl w:val="F72E38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A95B9A"/>
    <w:multiLevelType w:val="hybridMultilevel"/>
    <w:tmpl w:val="A27C1A18"/>
    <w:lvl w:ilvl="0" w:tplc="7AD24DD0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2A9435E"/>
    <w:multiLevelType w:val="hybridMultilevel"/>
    <w:tmpl w:val="7B7813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44462"/>
    <w:multiLevelType w:val="hybridMultilevel"/>
    <w:tmpl w:val="598A80FA"/>
    <w:lvl w:ilvl="0" w:tplc="69AC893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FC"/>
    <w:rsid w:val="000C7CB6"/>
    <w:rsid w:val="002A04F3"/>
    <w:rsid w:val="00341EF1"/>
    <w:rsid w:val="003C1EFF"/>
    <w:rsid w:val="006028F4"/>
    <w:rsid w:val="006067E3"/>
    <w:rsid w:val="008645BC"/>
    <w:rsid w:val="00925A4C"/>
    <w:rsid w:val="00962030"/>
    <w:rsid w:val="0096699E"/>
    <w:rsid w:val="00AB5779"/>
    <w:rsid w:val="00B128EE"/>
    <w:rsid w:val="00C03FD8"/>
    <w:rsid w:val="00CA01FC"/>
    <w:rsid w:val="00CD2FB0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C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C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Hesikova</cp:lastModifiedBy>
  <cp:revision>6</cp:revision>
  <dcterms:created xsi:type="dcterms:W3CDTF">2017-01-13T20:53:00Z</dcterms:created>
  <dcterms:modified xsi:type="dcterms:W3CDTF">2017-01-14T10:37:00Z</dcterms:modified>
</cp:coreProperties>
</file>