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lgerian" w:hAnsi="Algerian"/>
          <w:color w:val="FF0000"/>
          <w:sz w:val="72"/>
          <w:szCs w:val="72"/>
          <w:u w:val="single"/>
        </w:rPr>
      </w:pPr>
      <w:r>
        <w:rPr>
          <w:rFonts w:ascii="Algerian" w:hAnsi="Algerian"/>
          <w:color w:val="FF0000"/>
          <w:sz w:val="72"/>
          <w:szCs w:val="72"/>
          <w:u w:val="single"/>
        </w:rPr>
        <w:t>Z POHÁDKY DO POHÁDKY</w:t>
      </w:r>
    </w:p>
    <w:p>
      <w:pPr>
        <w:pStyle w:val="Normal"/>
        <w:jc w:val="center"/>
        <w:rPr>
          <w:rFonts w:ascii="Times New Roman" w:hAnsi="Times New Roman" w:cs="Times New Roman"/>
          <w:color w:val="FF000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Times New Roman" w:ascii="Times New Roman" w:hAnsi="Times New Roman"/>
          <w:color w:val="FF000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 SMOLÍČKOVI</w:t>
      </w:r>
    </w:p>
    <w:p>
      <w:pPr>
        <w:pStyle w:val="Normal"/>
        <w:rPr/>
      </w:pPr>
      <w:r>
        <w:rPr>
          <w:rFonts w:cs="Times New Roman" w:ascii="Times New Roman" w:hAnsi="Times New Roman"/>
          <w:color w:val="FF000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</w:t>
      </w:r>
      <w:r>
        <w:rPr>
          <w:rFonts w:cs="Times New Roman" w:ascii="Times New Roman" w:hAnsi="Times New Roman"/>
          <w:color w:val="FF0000"/>
          <w:sz w:val="56"/>
          <w:szCs w:val="56"/>
          <w:lang w:eastAsia="cs-CZ"/>
        </w:rPr>
        <w:t xml:space="preserve">         </w:t>
      </w:r>
      <w:r>
        <w:rPr>
          <w:rFonts w:cs="Times New Roman" w:ascii="Times New Roman" w:hAnsi="Times New Roman"/>
          <w:color w:val="FF0000"/>
          <w:sz w:val="56"/>
          <w:szCs w:val="56"/>
          <w:lang w:eastAsia="cs-CZ"/>
        </w:rPr>
        <w:drawing>
          <wp:inline distT="0" distB="0" distL="0" distR="0">
            <wp:extent cx="3145790" cy="3956685"/>
            <wp:effectExtent l="0" t="0" r="0" b="0"/>
            <wp:docPr id="1" name="Obrázek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>
          <w:rFonts w:cs="Calibri"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Četba pohádky </w:t>
      </w:r>
      <w:r>
        <w:rPr>
          <w:rFonts w:cs="Calibri"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Karel Jaromír Erben „O Smolíčkovi“- </w:t>
      </w:r>
      <w:r>
        <w:rPr>
          <w:rFonts w:cs="Calibri" w:cstheme="minorHAnsi"/>
          <w:b w:val="false"/>
          <w:bCs w:val="false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povídání o příběhu: o zvířátkách, které žijí v lese. Jakého měl Smolíček kamaráda? </w:t>
      </w:r>
      <w:r>
        <w:rPr>
          <w:rFonts w:cs="Times New Roman" w:ascii="Times New Roman" w:hAnsi="Times New Roman"/>
          <w:b w:val="false"/>
          <w:bCs w:val="false"/>
          <w:color w:val="00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Jaké byly jezinky? </w:t>
      </w:r>
    </w:p>
    <w:p>
      <w:pPr>
        <w:pStyle w:val="ListParagraph"/>
        <w:rPr>
          <w:rFonts w:ascii="Times New Roman" w:hAnsi="Times New Roman" w:cs="Times New Roman"/>
          <w:color w:val="FF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color w:val="FF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"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Pracovní list </w:t>
      </w:r>
      <w:r>
        <w:rPr>
          <w:rFonts w:cs="Calibri"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(starší děti) procvičování grafomototoriky  „Za hory, za doly“.</w:t>
      </w:r>
    </w:p>
    <w:p>
      <w:pPr>
        <w:pStyle w:val="ListParagraph"/>
        <w:rPr>
          <w:rFonts w:cs="Calibri"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"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ListParagraph"/>
        <w:rPr>
          <w:rFonts w:ascii="Times New Roman" w:hAnsi="Times New Roman" w:cs="Times New Roman"/>
          <w:color w:val="FF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color w:val="FF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Povídání </w:t>
      </w:r>
      <w:r>
        <w:rPr>
          <w:rFonts w:cs="Times New Roman" w:ascii="Times New Roman" w:hAnsi="Times New Roman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„Co by se stalo kdyby…..“  s dětmi si budeme povídat jak se zachovat v různých situacích a jak je řešit</w:t>
      </w:r>
    </w:p>
    <w:p>
      <w:pPr>
        <w:pStyle w:val="ListParagraph"/>
        <w:rPr>
          <w:rFonts w:ascii="Times New Roman" w:hAnsi="Times New Roman" w:cs="Times New Roman"/>
          <w:color w:val="FF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color w:val="FF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"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Báseň                           </w:t>
      </w:r>
    </w:p>
    <w:p>
      <w:pPr>
        <w:pStyle w:val="Normal"/>
        <w:rPr>
          <w:rFonts w:cs="Calibri"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"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</w:t>
      </w:r>
      <w:r>
        <w:rPr>
          <w:rFonts w:cs="Calibri" w:cstheme="minorHAnsi"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>
        <w:rPr>
          <w:rFonts w:cs="Calibri" w:cstheme="minorHAnsi"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Smolíček a Jeskyňky</w:t>
      </w:r>
    </w:p>
    <w:p>
      <w:pPr>
        <w:pStyle w:val="ListParagraph"/>
        <w:rPr>
          <w:rFonts w:cs="Calibri"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"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</w:t>
      </w:r>
      <w:r>
        <w:rPr>
          <w:rFonts w:cs="Calibri" w:cstheme="minorHAnsi"/>
          <w:color w:val="00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="Calibri" w:cstheme="minorHAnsi"/>
          <w:color w:val="000000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František Hrubín</w:t>
      </w:r>
    </w:p>
    <w:p>
      <w:pPr>
        <w:pStyle w:val="ListParagraph"/>
        <w:rPr>
          <w:rFonts w:cs="Calibr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/>
      </w:r>
    </w:p>
    <w:p>
      <w:pPr>
        <w:pStyle w:val="ListParagraph"/>
        <w:rPr>
          <w:rFonts w:cs="Calibr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" w:cstheme="minorHAnsi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Prší, prší celý les, ve vodě se topí dnes.</w:t>
      </w:r>
    </w:p>
    <w:p>
      <w:pPr>
        <w:pStyle w:val="ListParagraph"/>
        <w:rPr>
          <w:rFonts w:cs="Calibr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" w:cstheme="minorHAnsi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„</w:t>
      </w:r>
      <w:r>
        <w:rPr>
          <w:rFonts w:cs="Calibri" w:cstheme="minorHAnsi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Ťuk, ťuk, ťuky Smolíčku, otevři nám světničku!”</w:t>
      </w:r>
    </w:p>
    <w:p>
      <w:pPr>
        <w:pStyle w:val="ListParagraph"/>
        <w:rPr>
          <w:rFonts w:cs="Calibr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" w:cstheme="minorHAnsi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>
        <w:rPr>
          <w:rFonts w:cs="Calibri" w:cstheme="minorHAnsi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Jeskyňky jen pojďte dál, jelen před chvilinkou vstal.”</w:t>
      </w:r>
    </w:p>
    <w:p>
      <w:pPr>
        <w:pStyle w:val="ListParagraph"/>
        <w:rPr>
          <w:rFonts w:cs="Calibr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" w:cstheme="minorHAnsi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„</w:t>
      </w:r>
      <w:r>
        <w:rPr>
          <w:rFonts w:cs="Calibri" w:cstheme="minorHAnsi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co snídal Smolíčku?”</w:t>
      </w:r>
    </w:p>
    <w:p>
      <w:pPr>
        <w:pStyle w:val="ListParagraph"/>
        <w:rPr>
          <w:rFonts w:cs="Calibr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" w:cstheme="minorHAnsi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>
        <w:rPr>
          <w:rFonts w:cs="Calibri" w:cstheme="minorHAnsi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Snídal čerstvou travičku.”</w:t>
      </w:r>
    </w:p>
    <w:p>
      <w:pPr>
        <w:pStyle w:val="ListParagraph"/>
        <w:rPr>
          <w:rFonts w:cs="Calibr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" w:cstheme="minorHAnsi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>
        <w:rPr>
          <w:rFonts w:cs="Calibri" w:cstheme="minorHAnsi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co ještě?”</w:t>
      </w:r>
    </w:p>
    <w:p>
      <w:pPr>
        <w:pStyle w:val="ListParagraph"/>
        <w:rPr>
          <w:rFonts w:cs="Calibr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" w:cstheme="minorHAnsi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>
        <w:rPr>
          <w:rFonts w:cs="Calibri" w:cstheme="minorHAnsi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Vodu z deště.”“</w:t>
      </w:r>
    </w:p>
    <w:p>
      <w:pPr>
        <w:pStyle w:val="ListParagraph"/>
        <w:rPr>
          <w:rFonts w:cs="Calibr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" w:cstheme="minorHAnsi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>
        <w:rPr>
          <w:rFonts w:cs="Calibri" w:cstheme="minorHAnsi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co víc?”</w:t>
      </w:r>
    </w:p>
    <w:p>
      <w:pPr>
        <w:pStyle w:val="ListParagraph"/>
        <w:rPr>
          <w:rFonts w:cs="Calibr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" w:cstheme="minorHAnsi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>
        <w:rPr>
          <w:rFonts w:cs="Calibri" w:cstheme="minorHAnsi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Pak už nic.”</w:t>
      </w:r>
    </w:p>
    <w:p>
      <w:pPr>
        <w:pStyle w:val="ListParagraph"/>
        <w:rPr>
          <w:rFonts w:cs="Calibr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" w:cstheme="minorHAnsi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>
        <w:rPr>
          <w:rFonts w:cs="Calibri" w:cstheme="minorHAnsi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se dobře nasnídal. My zas půjdem o dům dál.”</w:t>
      </w:r>
    </w:p>
    <w:p>
      <w:pPr>
        <w:pStyle w:val="ListParagraph"/>
        <w:rPr>
          <w:rFonts w:cs="Calibr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" w:cstheme="minorHAnsi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>
        <w:rPr>
          <w:rFonts w:cs="Calibri" w:cstheme="minorHAnsi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Kampak byste chodily? Sluníčko si popílí</w:t>
      </w:r>
    </w:p>
    <w:p>
      <w:pPr>
        <w:pStyle w:val="ListParagraph"/>
        <w:rPr>
          <w:rFonts w:cs="Calibr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" w:cstheme="minorHAnsi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jelen vás, těšte se, bude vozit po lese.”</w:t>
      </w:r>
    </w:p>
    <w:p>
      <w:pPr>
        <w:pStyle w:val="ListParagraph"/>
        <w:rPr>
          <w:rFonts w:cs="Calibr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" w:cstheme="minorHAnsi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Prší, prší celý les, ve vodě se topí dnes.</w:t>
      </w:r>
    </w:p>
    <w:p>
      <w:pPr>
        <w:pStyle w:val="ListParagraph"/>
        <w:rPr>
          <w:rFonts w:cs="Calibr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" w:cstheme="minorHAnsi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Jeskyňky jdou v dešti dál.</w:t>
      </w:r>
    </w:p>
    <w:p>
      <w:pPr>
        <w:pStyle w:val="ListParagraph"/>
        <w:rPr>
          <w:rFonts w:cs="Calibr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" w:cstheme="minorHAnsi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Smolíček se jenom smál.</w:t>
      </w:r>
    </w:p>
    <w:p>
      <w:pPr>
        <w:pStyle w:val="ListParagraph"/>
        <w:jc w:val="center"/>
        <w:rPr/>
      </w:pPr>
      <w:r>
        <w:rPr>
          <w:rFonts w:cs="Calibr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</w:t>
      </w:r>
      <w:r>
        <w:rPr>
          <w:rFonts w:cs="Calibr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4504055" cy="2910840"/>
            <wp:effectExtent l="0" t="0" r="0" b="0"/>
            <wp:docPr id="2" name="Obrázek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55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0"/>
        </w:numPr>
        <w:ind w:left="720" w:hanging="0"/>
        <w:rPr>
          <w:rFonts w:ascii="Times New Roman" w:hAnsi="Times New Roman" w:cs="Times New Roman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ListParagraph"/>
        <w:numPr>
          <w:ilvl w:val="0"/>
          <w:numId w:val="0"/>
        </w:numPr>
        <w:ind w:left="720" w:hanging="0"/>
        <w:rPr>
          <w:rFonts w:ascii="Times New Roman" w:hAnsi="Times New Roman" w:cs="Times New Roman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59" w:before="0" w:after="16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Pohybová hra-  </w:t>
      </w:r>
      <w:r>
        <w:rPr>
          <w:rFonts w:cs="Times New Roman" w:ascii="Times New Roman" w:hAnsi="Times New Roman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Jelen hledá Smolíčka</w:t>
      </w:r>
    </w:p>
    <w:p>
      <w:pPr>
        <w:pStyle w:val="Normal"/>
        <w:ind w:left="283" w:hanging="0"/>
        <w:rPr/>
      </w:pPr>
      <w:r>
        <w:rPr>
          <w:rFonts w:cs="Times New Roman" w:ascii="Times New Roman" w:hAnsi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Sluchová hra- Děti (stromy) stojí v prostoru, učitelka určí jedno dítě, které bude Smolíček, a druhé, které bude jelen. Každý z nich se postaví na jednu stranu lesa a oba mají zavázané oči. Navzájem na sebe volají a snaží se poslepu přes les dostat k sobě a setkat se někde uprostřed lesa </w:t>
      </w:r>
      <w:r>
        <w:rPr>
          <w:rFonts w:eastAsia="Wingdings" w:cs="Wingdings" w:ascii="Wingdings" w:hAnsi="Wingdings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</w:t>
      </w:r>
    </w:p>
    <w:p>
      <w:pPr>
        <w:pStyle w:val="Normal"/>
        <w:ind w:left="283" w:hanging="0"/>
        <w:rPr>
          <w:rFonts w:ascii="Times New Roman" w:hAnsi="Times New Roman" w:eastAsia="Wingdings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Wingdings" w:cs="Times New Roman" w:ascii="Times New Roman" w:hAnsi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ListParagraph"/>
        <w:numPr>
          <w:ilvl w:val="0"/>
          <w:numId w:val="4"/>
        </w:numPr>
        <w:rPr/>
      </w:pPr>
      <w:r>
        <w:rPr>
          <w:rFonts w:cs="Times New Roman" w:ascii="Times New Roman" w:hAnsi="Times New Roman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Dramatizace pohádky - </w:t>
      </w:r>
      <w:r>
        <w:rPr>
          <w:rFonts w:cs="Times New Roman" w:ascii="Times New Roman" w:hAnsi="Times New Roman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světnička, jelen, Smolíček, lesní zvířátka a jezinky.</w:t>
      </w:r>
    </w:p>
    <w:p>
      <w:pPr>
        <w:pStyle w:val="ListParagraph"/>
        <w:numPr>
          <w:ilvl w:val="0"/>
          <w:numId w:val="0"/>
        </w:numPr>
        <w:ind w:left="720" w:hanging="0"/>
        <w:rPr>
          <w:rFonts w:ascii="Times New Roman" w:hAnsi="Times New Roman" w:cs="Times New Roman"/>
          <w:color w:val="FF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>
      <w:pPr>
        <w:pStyle w:val="Normal"/>
        <w:ind w:left="360" w:hanging="0"/>
        <w:rPr>
          <w:rFonts w:ascii="Times New Roman" w:hAnsi="Times New Roman" w:cs="Times New Roman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Všechny děti jsou součástí představení – nácvik výrazného a srozumitelného řečového projevu.</w:t>
      </w:r>
    </w:p>
    <w:p>
      <w:pPr>
        <w:pStyle w:val="Normal"/>
        <w:ind w:left="360" w:hanging="0"/>
        <w:rPr>
          <w:rFonts w:ascii="Times New Roman" w:hAnsi="Times New Roman" w:cs="Times New Roman"/>
          <w:color w:val="FF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color w:val="FF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3322955" cy="2245360"/>
            <wp:effectExtent l="0" t="0" r="0" b="0"/>
            <wp:docPr id="3" name="Obráze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55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lgerian" w:hAnsi="Algerian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>
      <w:pPr>
        <w:pStyle w:val="ListParagraph"/>
        <w:numPr>
          <w:ilvl w:val="0"/>
          <w:numId w:val="3"/>
        </w:numPr>
        <w:rPr/>
      </w:pPr>
      <w:r>
        <w:rPr>
          <w:rFonts w:ascii="Algerian" w:hAnsi="Algerian"/>
          <w:color w:val="FF000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="Calibri"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Výtvarná činnost</w:t>
      </w:r>
      <w:r>
        <w:rPr>
          <w:rFonts w:cs="Calibr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výroba </w:t>
      </w:r>
      <w:r>
        <w:rPr>
          <w:rFonts w:cs="Calibri"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JEZINKY- </w:t>
      </w:r>
      <w:r>
        <w:rPr>
          <w:rFonts w:cs="Calibr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děti si namalují na čtvrtku Jezinku. Z kousků látek vytvoří šaty dle své fantazie </w:t>
      </w:r>
      <w:r>
        <w:rPr>
          <w:rFonts w:eastAsia="Wingdings" w:cs="Wingdings" w:ascii="Wingdings" w:hAnsi="Wingdings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</w:t>
      </w:r>
    </w:p>
    <w:p>
      <w:pPr>
        <w:pStyle w:val="ListParagraph"/>
        <w:numPr>
          <w:ilvl w:val="0"/>
          <w:numId w:val="0"/>
        </w:numPr>
        <w:ind w:left="720" w:hanging="0"/>
        <w:rPr>
          <w:rFonts w:ascii="Wingdings" w:hAnsi="Wingdings" w:eastAsia="Wingdings" w:cs="Wingdings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Wingdings" w:cs="Wingdings" w:ascii="Wingdings" w:hAnsi="Wingdings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ListParagraph"/>
        <w:numPr>
          <w:ilvl w:val="0"/>
          <w:numId w:val="3"/>
        </w:numPr>
        <w:rPr/>
      </w:pPr>
      <w:r>
        <w:rPr>
          <w:rFonts w:cs="Calibri" w:cstheme="minorHAnsi"/>
          <w:color w:val="FF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Píseň  - </w:t>
      </w:r>
      <w:bookmarkStart w:id="0" w:name="_GoBack"/>
      <w:bookmarkEnd w:id="0"/>
      <w:r>
        <w:rPr>
          <w:rFonts w:cs="Calibri" w:cstheme="minorHAnsi"/>
          <w:color w:val="00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Povídám , povídám pohádku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lgerian">
    <w:altName w:val="comic"/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36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36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36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"/>
      <w:lvlJc w:val="left"/>
      <w:pPr>
        <w:ind w:left="64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  <w:sz w:val="36"/>
        <w:rFonts w:cs="Symbol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  <w:sz w:val="36"/>
        <w:rFonts w:cs="Symbol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sz w:val="36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36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36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36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36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36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ascii="Times New Roman" w:hAnsi="Times New Roman"/>
      <w:color w:val="FF0000"/>
      <w:sz w:val="36"/>
    </w:rPr>
  </w:style>
  <w:style w:type="character" w:styleId="ListLabel3">
    <w:name w:val="ListLabel 3"/>
    <w:qFormat/>
    <w:rPr>
      <w:rFonts w:ascii="Times New Roman" w:hAnsi="Times New Roman" w:cs="Symbol"/>
      <w:sz w:val="36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  <w:color w:val="FF0000"/>
      <w:sz w:val="36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e336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LibreOffice/5.0.4.2$Windows_x86 LibreOffice_project/2b9802c1994aa0b7dc6079e128979269cf95bc78</Application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2017-02-23T19:39:00Z</dcterms:created>
  <dc:creator>HP</dc:creator>
  <dc:language>cs-CZ</dc:language>
  <cp:lastPrinted>2017-02-24T11:23:04Z</cp:lastPrinted>
  <dcterms:modified xsi:type="dcterms:W3CDTF">2017-02-24T11:24:00Z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