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1538" w14:textId="77777777" w:rsidR="00507CD8" w:rsidRPr="00507CD8" w:rsidRDefault="00507CD8" w:rsidP="00507CD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center"/>
        <w:rPr>
          <w:rFonts w:ascii="Georgia" w:hAnsi="Georgia" w:cs="Times New Roman"/>
          <w:b/>
          <w:bCs/>
          <w:color w:val="0070C0"/>
          <w:sz w:val="44"/>
          <w:szCs w:val="44"/>
        </w:rPr>
      </w:pPr>
      <w:r w:rsidRPr="00507CD8">
        <w:rPr>
          <w:rFonts w:ascii="Georgia" w:hAnsi="Georgia" w:cs="Times New Roman"/>
          <w:b/>
          <w:bCs/>
          <w:color w:val="0070C0"/>
          <w:sz w:val="44"/>
          <w:szCs w:val="44"/>
          <w:highlight w:val="cyan"/>
        </w:rPr>
        <w:t>MODRÉ PONDĚLÍ 11.4.</w:t>
      </w:r>
    </w:p>
    <w:p w14:paraId="5FA3D271" w14:textId="77777777" w:rsidR="00507CD8" w:rsidRDefault="00507CD8" w:rsidP="00507CD8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0070C0"/>
          <w:sz w:val="32"/>
          <w:szCs w:val="32"/>
          <w:u w:val="single"/>
        </w:rPr>
      </w:pPr>
    </w:p>
    <w:p w14:paraId="2ACD35BC" w14:textId="77777777" w:rsidR="00507CD8" w:rsidRDefault="00507CD8" w:rsidP="00507CD8">
      <w:pPr>
        <w:pStyle w:val="Odstavecseseznamem"/>
        <w:numPr>
          <w:ilvl w:val="0"/>
          <w:numId w:val="1"/>
        </w:numPr>
        <w:spacing w:line="276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t>Přijdeme do školky v </w:t>
      </w:r>
      <w:r>
        <w:rPr>
          <w:rFonts w:ascii="Georgia" w:hAnsi="Georgia" w:cs="Times New Roman"/>
          <w:b/>
          <w:bCs/>
          <w:color w:val="0070C0"/>
          <w:sz w:val="28"/>
          <w:szCs w:val="28"/>
        </w:rPr>
        <w:t>MODRÉM</w:t>
      </w:r>
      <w:r>
        <w:rPr>
          <w:rFonts w:ascii="Georgia" w:hAnsi="Georgia" w:cs="Times New Roman"/>
          <w:b/>
          <w:bCs/>
          <w:sz w:val="28"/>
          <w:szCs w:val="28"/>
        </w:rPr>
        <w:t xml:space="preserve"> (tričko, ponožky…) – DÚ </w:t>
      </w:r>
    </w:p>
    <w:p w14:paraId="1D932A5E" w14:textId="77777777" w:rsidR="00507CD8" w:rsidRDefault="00507CD8" w:rsidP="00507CD8">
      <w:pPr>
        <w:pStyle w:val="Odstavecseseznamem"/>
        <w:spacing w:line="276" w:lineRule="auto"/>
        <w:ind w:left="360"/>
        <w:rPr>
          <w:rFonts w:ascii="Georgia" w:hAnsi="Georgia" w:cs="Times New Roman"/>
          <w:b/>
          <w:bCs/>
          <w:sz w:val="28"/>
          <w:szCs w:val="28"/>
        </w:rPr>
      </w:pPr>
    </w:p>
    <w:p w14:paraId="31CD0D0D" w14:textId="77777777" w:rsidR="00507CD8" w:rsidRDefault="00507CD8" w:rsidP="00507CD8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t xml:space="preserve">Na modré pondělí se uklízí – budeme uklízet pomíchané hračky </w:t>
      </w:r>
      <w:r>
        <w:rPr>
          <w:rFonts w:ascii="Georgia" w:hAnsi="Georgia" w:cs="Times New Roman"/>
          <w:sz w:val="28"/>
          <w:szCs w:val="28"/>
        </w:rPr>
        <w:t xml:space="preserve">(pondělím začíná oslava </w:t>
      </w:r>
      <w:proofErr w:type="gramStart"/>
      <w:r>
        <w:rPr>
          <w:rFonts w:ascii="Georgia" w:hAnsi="Georgia" w:cs="Times New Roman"/>
          <w:sz w:val="28"/>
          <w:szCs w:val="28"/>
        </w:rPr>
        <w:t>velikonoc</w:t>
      </w:r>
      <w:proofErr w:type="gramEnd"/>
      <w:r>
        <w:rPr>
          <w:rFonts w:ascii="Georgia" w:hAnsi="Georgia" w:cs="Times New Roman"/>
          <w:sz w:val="28"/>
          <w:szCs w:val="28"/>
        </w:rPr>
        <w:t>, příchodu jara)</w:t>
      </w:r>
    </w:p>
    <w:p w14:paraId="227A6857" w14:textId="77777777" w:rsidR="00507CD8" w:rsidRDefault="00507CD8" w:rsidP="00507CD8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</w:p>
    <w:p w14:paraId="4D01A96C" w14:textId="77777777" w:rsidR="00507CD8" w:rsidRDefault="00507CD8" w:rsidP="00507CD8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Hra:</w:t>
      </w:r>
    </w:p>
    <w:p w14:paraId="53CD6994" w14:textId="77777777" w:rsidR="00507CD8" w:rsidRDefault="00507CD8" w:rsidP="00507CD8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  <w:highlight w:val="yellow"/>
        </w:rPr>
        <w:t>Na žluté zobáčky</w:t>
      </w:r>
      <w:r>
        <w:rPr>
          <w:rFonts w:ascii="Georgia" w:hAnsi="Georgia" w:cs="Times New Roman"/>
          <w:sz w:val="28"/>
          <w:szCs w:val="28"/>
        </w:rPr>
        <w:t xml:space="preserve"> – máme kolíčky a různé předměty po koberci. Děti-kuřátka předměty sbírají a dávají na správné místo po dobu říkanky:</w:t>
      </w:r>
    </w:p>
    <w:p w14:paraId="0A582856" w14:textId="77777777" w:rsidR="00507CD8" w:rsidRDefault="00507CD8" w:rsidP="00507CD8">
      <w:pPr>
        <w:spacing w:line="276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t>KUŘÁTKA ZOBKY, POD STOLEM DROBKY.</w:t>
      </w:r>
    </w:p>
    <w:p w14:paraId="73102F59" w14:textId="77777777" w:rsidR="00507CD8" w:rsidRDefault="00507CD8" w:rsidP="00507CD8">
      <w:pPr>
        <w:spacing w:line="276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t>ZOBKY ZOB, ZOBKY ZOB, JEŠTĚ CHVILKU HOPY HOP</w:t>
      </w:r>
      <w:r>
        <w:rPr>
          <w:rFonts w:ascii="Georgia" w:hAnsi="Georgia" w:cs="Times New Roman"/>
          <w:sz w:val="28"/>
          <w:szCs w:val="28"/>
        </w:rPr>
        <w:t>.</w:t>
      </w:r>
    </w:p>
    <w:p w14:paraId="4EF56DCE" w14:textId="77777777" w:rsidR="00507CD8" w:rsidRDefault="00507CD8" w:rsidP="00507CD8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0070C0"/>
          <w:sz w:val="28"/>
          <w:szCs w:val="28"/>
        </w:rPr>
      </w:pPr>
    </w:p>
    <w:p w14:paraId="38825712" w14:textId="77777777" w:rsidR="00507CD8" w:rsidRDefault="00507CD8" w:rsidP="00507CD8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0070C0"/>
          <w:sz w:val="28"/>
          <w:szCs w:val="28"/>
        </w:rPr>
      </w:pPr>
    </w:p>
    <w:p w14:paraId="7B532234" w14:textId="77777777" w:rsidR="00507CD8" w:rsidRDefault="00507CD8" w:rsidP="00507CD8">
      <w:pPr>
        <w:pStyle w:val="Odstavecseseznamem"/>
        <w:numPr>
          <w:ilvl w:val="0"/>
          <w:numId w:val="1"/>
        </w:numPr>
        <w:spacing w:line="276" w:lineRule="auto"/>
        <w:rPr>
          <w:rFonts w:ascii="Georgia" w:hAnsi="Georgia" w:cs="Times New Roman"/>
          <w:b/>
          <w:bCs/>
          <w:color w:val="0070C0"/>
          <w:sz w:val="28"/>
          <w:szCs w:val="28"/>
        </w:rPr>
      </w:pPr>
      <w:r>
        <w:rPr>
          <w:rFonts w:ascii="Georgia" w:hAnsi="Georgia" w:cs="Times New Roman"/>
          <w:b/>
          <w:bCs/>
          <w:color w:val="0070C0"/>
          <w:sz w:val="28"/>
          <w:szCs w:val="28"/>
        </w:rPr>
        <w:t>HÁDANKY</w:t>
      </w:r>
    </w:p>
    <w:p w14:paraId="3F542ED5" w14:textId="77777777" w:rsidR="00507CD8" w:rsidRDefault="00507CD8" w:rsidP="00507CD8">
      <w:pPr>
        <w:pStyle w:val="Odstavecseseznamem"/>
        <w:spacing w:line="276" w:lineRule="auto"/>
        <w:ind w:left="360"/>
        <w:rPr>
          <w:rFonts w:ascii="Georgia" w:hAnsi="Georgia" w:cs="Times New Roman"/>
          <w:color w:val="0070C0"/>
          <w:sz w:val="28"/>
          <w:szCs w:val="28"/>
          <w:highlight w:val="yellow"/>
        </w:rPr>
      </w:pPr>
      <w:r>
        <w:rPr>
          <w:rFonts w:ascii="Georgia" w:hAnsi="Georgia" w:cs="Times New Roman"/>
          <w:color w:val="0070C0"/>
          <w:sz w:val="28"/>
          <w:szCs w:val="28"/>
          <w:highlight w:val="yellow"/>
        </w:rPr>
        <w:t>Malý zobáček</w:t>
      </w:r>
      <w:r>
        <w:rPr>
          <w:rFonts w:ascii="Georgia" w:hAnsi="Georgia" w:cs="Times New Roman"/>
          <w:color w:val="0070C0"/>
          <w:sz w:val="28"/>
          <w:szCs w:val="28"/>
        </w:rPr>
        <w:t>,</w:t>
      </w:r>
      <w:r>
        <w:rPr>
          <w:rFonts w:ascii="Georgia" w:hAnsi="Georgia" w:cs="Times New Roman"/>
          <w:color w:val="0070C0"/>
          <w:sz w:val="28"/>
          <w:szCs w:val="28"/>
        </w:rPr>
        <w:tab/>
      </w:r>
      <w:r>
        <w:rPr>
          <w:rFonts w:ascii="Georgia" w:hAnsi="Georgia" w:cs="Times New Roman"/>
          <w:color w:val="0070C0"/>
          <w:sz w:val="28"/>
          <w:szCs w:val="28"/>
        </w:rPr>
        <w:tab/>
      </w:r>
      <w:r>
        <w:rPr>
          <w:rFonts w:ascii="Georgia" w:hAnsi="Georgia" w:cs="Times New Roman"/>
          <w:color w:val="0070C0"/>
          <w:sz w:val="28"/>
          <w:szCs w:val="28"/>
        </w:rPr>
        <w:tab/>
      </w:r>
      <w:r>
        <w:rPr>
          <w:rFonts w:ascii="Georgia" w:hAnsi="Georgia" w:cs="Times New Roman"/>
          <w:color w:val="0070C0"/>
          <w:sz w:val="28"/>
          <w:szCs w:val="28"/>
        </w:rPr>
        <w:tab/>
      </w:r>
      <w:r>
        <w:rPr>
          <w:rFonts w:ascii="Georgia" w:hAnsi="Georgia" w:cs="Times New Roman"/>
          <w:color w:val="0070C0"/>
          <w:sz w:val="28"/>
          <w:szCs w:val="28"/>
          <w:highlight w:val="green"/>
        </w:rPr>
        <w:t>Kvokám, kvokám na dvoře</w:t>
      </w:r>
    </w:p>
    <w:p w14:paraId="1B958AA8" w14:textId="77777777" w:rsidR="00507CD8" w:rsidRDefault="00507CD8" w:rsidP="00507CD8">
      <w:pPr>
        <w:pStyle w:val="Odstavecseseznamem"/>
        <w:spacing w:line="276" w:lineRule="auto"/>
        <w:ind w:left="360"/>
        <w:rPr>
          <w:rFonts w:ascii="Georgia" w:hAnsi="Georgia" w:cs="Times New Roman"/>
          <w:color w:val="0070C0"/>
          <w:sz w:val="28"/>
          <w:szCs w:val="28"/>
          <w:highlight w:val="yellow"/>
        </w:rPr>
      </w:pPr>
      <w:r>
        <w:rPr>
          <w:rFonts w:ascii="Georgia" w:hAnsi="Georgia" w:cs="Times New Roman"/>
          <w:color w:val="0070C0"/>
          <w:sz w:val="28"/>
          <w:szCs w:val="28"/>
          <w:highlight w:val="yellow"/>
        </w:rPr>
        <w:t>žlutá peříčka,</w:t>
      </w:r>
      <w:r>
        <w:rPr>
          <w:rFonts w:ascii="Georgia" w:hAnsi="Georgia" w:cs="Times New Roman"/>
          <w:color w:val="0070C0"/>
          <w:sz w:val="28"/>
          <w:szCs w:val="28"/>
        </w:rPr>
        <w:tab/>
      </w:r>
      <w:r>
        <w:rPr>
          <w:rFonts w:ascii="Georgia" w:hAnsi="Georgia" w:cs="Times New Roman"/>
          <w:color w:val="0070C0"/>
          <w:sz w:val="28"/>
          <w:szCs w:val="28"/>
        </w:rPr>
        <w:tab/>
      </w:r>
      <w:r>
        <w:rPr>
          <w:rFonts w:ascii="Georgia" w:hAnsi="Georgia" w:cs="Times New Roman"/>
          <w:color w:val="0070C0"/>
          <w:sz w:val="28"/>
          <w:szCs w:val="28"/>
        </w:rPr>
        <w:tab/>
      </w:r>
      <w:r>
        <w:rPr>
          <w:rFonts w:ascii="Georgia" w:hAnsi="Georgia" w:cs="Times New Roman"/>
          <w:color w:val="0070C0"/>
          <w:sz w:val="28"/>
          <w:szCs w:val="28"/>
        </w:rPr>
        <w:tab/>
      </w:r>
      <w:r>
        <w:rPr>
          <w:rFonts w:ascii="Georgia" w:hAnsi="Georgia" w:cs="Times New Roman"/>
          <w:color w:val="0070C0"/>
          <w:sz w:val="28"/>
          <w:szCs w:val="28"/>
          <w:highlight w:val="green"/>
        </w:rPr>
        <w:t>vajíčka jsou v komoře.</w:t>
      </w:r>
    </w:p>
    <w:p w14:paraId="52F50A60" w14:textId="77777777" w:rsidR="00507CD8" w:rsidRDefault="00507CD8" w:rsidP="00507CD8">
      <w:pPr>
        <w:pStyle w:val="Odstavecseseznamem"/>
        <w:spacing w:line="276" w:lineRule="auto"/>
        <w:ind w:left="360"/>
        <w:rPr>
          <w:rFonts w:ascii="Georgia" w:hAnsi="Georgia" w:cs="Times New Roman"/>
          <w:color w:val="0070C0"/>
          <w:sz w:val="28"/>
          <w:szCs w:val="28"/>
          <w:highlight w:val="yellow"/>
        </w:rPr>
      </w:pPr>
      <w:r>
        <w:rPr>
          <w:rFonts w:ascii="Georgia" w:hAnsi="Georgia" w:cs="Times New Roman"/>
          <w:color w:val="0070C0"/>
          <w:sz w:val="28"/>
          <w:szCs w:val="28"/>
          <w:highlight w:val="yellow"/>
        </w:rPr>
        <w:t>právě se vylíhlo</w:t>
      </w:r>
      <w:r>
        <w:rPr>
          <w:rFonts w:ascii="Georgia" w:hAnsi="Georgia" w:cs="Times New Roman"/>
          <w:color w:val="0070C0"/>
          <w:sz w:val="28"/>
          <w:szCs w:val="28"/>
        </w:rPr>
        <w:tab/>
      </w:r>
      <w:r>
        <w:rPr>
          <w:rFonts w:ascii="Georgia" w:hAnsi="Georgia" w:cs="Times New Roman"/>
          <w:color w:val="0070C0"/>
          <w:sz w:val="28"/>
          <w:szCs w:val="28"/>
        </w:rPr>
        <w:tab/>
      </w:r>
      <w:r>
        <w:rPr>
          <w:rFonts w:ascii="Georgia" w:hAnsi="Georgia" w:cs="Times New Roman"/>
          <w:color w:val="0070C0"/>
          <w:sz w:val="28"/>
          <w:szCs w:val="28"/>
        </w:rPr>
        <w:tab/>
      </w:r>
      <w:r>
        <w:rPr>
          <w:rFonts w:ascii="Georgia" w:hAnsi="Georgia" w:cs="Times New Roman"/>
          <w:color w:val="0070C0"/>
          <w:sz w:val="28"/>
          <w:szCs w:val="28"/>
        </w:rPr>
        <w:tab/>
      </w:r>
      <w:r>
        <w:rPr>
          <w:rFonts w:ascii="Georgia" w:hAnsi="Georgia" w:cs="Times New Roman"/>
          <w:color w:val="0070C0"/>
          <w:sz w:val="28"/>
          <w:szCs w:val="28"/>
        </w:rPr>
        <w:tab/>
        <w:t>Co to je? Slepice.</w:t>
      </w:r>
    </w:p>
    <w:p w14:paraId="1D9BD952" w14:textId="77777777" w:rsidR="00507CD8" w:rsidRDefault="00507CD8" w:rsidP="00507CD8">
      <w:pPr>
        <w:pStyle w:val="Odstavecseseznamem"/>
        <w:spacing w:line="276" w:lineRule="auto"/>
        <w:ind w:left="360"/>
        <w:rPr>
          <w:rFonts w:ascii="Georgia" w:hAnsi="Georgia" w:cs="Times New Roman"/>
          <w:color w:val="0070C0"/>
          <w:sz w:val="28"/>
          <w:szCs w:val="28"/>
          <w:highlight w:val="yellow"/>
        </w:rPr>
      </w:pPr>
      <w:r>
        <w:rPr>
          <w:rFonts w:ascii="Georgia" w:hAnsi="Georgia" w:cs="Times New Roman"/>
          <w:color w:val="0070C0"/>
          <w:sz w:val="28"/>
          <w:szCs w:val="28"/>
          <w:highlight w:val="yellow"/>
        </w:rPr>
        <w:t>z bílého vajíčka.</w:t>
      </w:r>
    </w:p>
    <w:p w14:paraId="7EECED76" w14:textId="77777777" w:rsidR="00507CD8" w:rsidRDefault="00507CD8" w:rsidP="00507CD8">
      <w:pPr>
        <w:pStyle w:val="Odstavecseseznamem"/>
        <w:spacing w:line="276" w:lineRule="auto"/>
        <w:ind w:left="360"/>
        <w:rPr>
          <w:rFonts w:ascii="Georgia" w:hAnsi="Georgia" w:cs="Times New Roman"/>
          <w:color w:val="0070C0"/>
          <w:sz w:val="28"/>
          <w:szCs w:val="28"/>
        </w:rPr>
      </w:pPr>
      <w:r>
        <w:rPr>
          <w:rFonts w:ascii="Georgia" w:hAnsi="Georgia" w:cs="Times New Roman"/>
          <w:color w:val="0070C0"/>
          <w:sz w:val="28"/>
          <w:szCs w:val="28"/>
        </w:rPr>
        <w:t>Co je to? Kuře.</w:t>
      </w:r>
    </w:p>
    <w:p w14:paraId="625EBD6E" w14:textId="77777777" w:rsidR="00507CD8" w:rsidRDefault="00507CD8" w:rsidP="00507CD8">
      <w:pPr>
        <w:spacing w:line="276" w:lineRule="auto"/>
        <w:ind w:left="2832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  <w:highlight w:val="lightGray"/>
        </w:rPr>
        <w:t xml:space="preserve">Hřebínek má a nečeše se, vejce nikdy neponese. Všechny budí v kurníku, poznáte ho </w:t>
      </w:r>
      <w:proofErr w:type="spellStart"/>
      <w:r>
        <w:rPr>
          <w:rFonts w:ascii="Georgia" w:hAnsi="Georgia" w:cs="Times New Roman"/>
          <w:sz w:val="28"/>
          <w:szCs w:val="28"/>
          <w:highlight w:val="lightGray"/>
        </w:rPr>
        <w:t>vemžiku</w:t>
      </w:r>
      <w:proofErr w:type="spellEnd"/>
      <w:r>
        <w:rPr>
          <w:rFonts w:ascii="Georgia" w:hAnsi="Georgia" w:cs="Times New Roman"/>
          <w:sz w:val="28"/>
          <w:szCs w:val="28"/>
          <w:highlight w:val="lightGray"/>
        </w:rPr>
        <w:t>.</w:t>
      </w:r>
    </w:p>
    <w:p w14:paraId="6795FEA6" w14:textId="2CC609F0" w:rsidR="00507CD8" w:rsidRDefault="00507CD8" w:rsidP="00507CD8">
      <w:pPr>
        <w:pStyle w:val="Odstavecseseznamem"/>
        <w:spacing w:line="276" w:lineRule="auto"/>
        <w:ind w:left="6024" w:firstLine="348"/>
        <w:rPr>
          <w:rFonts w:ascii="Georgia" w:hAnsi="Georgia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6A8B72" wp14:editId="66FDAC40">
            <wp:simplePos x="0" y="0"/>
            <wp:positionH relativeFrom="margin">
              <wp:posOffset>1889760</wp:posOffset>
            </wp:positionH>
            <wp:positionV relativeFrom="paragraph">
              <wp:posOffset>275590</wp:posOffset>
            </wp:positionV>
            <wp:extent cx="2247900" cy="2026920"/>
            <wp:effectExtent l="0" t="0" r="0" b="0"/>
            <wp:wrapTopAndBottom/>
            <wp:docPr id="3" name="Obrázek 3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2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 w:cs="Times New Roman"/>
          <w:sz w:val="28"/>
          <w:szCs w:val="28"/>
        </w:rPr>
        <w:t>Kdo to je? Kohout.</w:t>
      </w:r>
    </w:p>
    <w:p w14:paraId="00571068" w14:textId="77777777" w:rsidR="00507CD8" w:rsidRDefault="00507CD8" w:rsidP="00507CD8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271D210D" w14:textId="77777777" w:rsidR="00507CD8" w:rsidRDefault="00507CD8" w:rsidP="00507CD8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2389BD34" w14:textId="77777777" w:rsidR="00507CD8" w:rsidRDefault="00507CD8" w:rsidP="00507CD8">
      <w:pPr>
        <w:pStyle w:val="Odstavecseseznamem"/>
        <w:numPr>
          <w:ilvl w:val="0"/>
          <w:numId w:val="2"/>
        </w:numPr>
        <w:spacing w:line="276" w:lineRule="auto"/>
        <w:rPr>
          <w:rFonts w:ascii="Georgia" w:hAnsi="Georgia" w:cs="Times New Roman"/>
          <w:b/>
          <w:bCs/>
          <w:color w:val="0070C0"/>
          <w:sz w:val="28"/>
          <w:szCs w:val="28"/>
        </w:rPr>
      </w:pPr>
      <w:r>
        <w:rPr>
          <w:rFonts w:ascii="Georgia" w:hAnsi="Georgia" w:cs="Times New Roman"/>
          <w:b/>
          <w:bCs/>
          <w:color w:val="0070C0"/>
          <w:sz w:val="28"/>
          <w:szCs w:val="28"/>
        </w:rPr>
        <w:lastRenderedPageBreak/>
        <w:t>PŘEDMATEMATICKÉ PŘEDSTAVY</w:t>
      </w:r>
    </w:p>
    <w:p w14:paraId="762C2EB5" w14:textId="77777777" w:rsidR="00507CD8" w:rsidRDefault="00507CD8" w:rsidP="00507CD8">
      <w:pPr>
        <w:pStyle w:val="Odstavecseseznamem"/>
        <w:spacing w:line="276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t xml:space="preserve">Hra Na kuřátka a hnízda: </w:t>
      </w:r>
      <w:r>
        <w:rPr>
          <w:rFonts w:ascii="Georgia" w:hAnsi="Georgia" w:cs="Times New Roman"/>
          <w:sz w:val="28"/>
          <w:szCs w:val="28"/>
        </w:rPr>
        <w:t>obruče, karty s puntíky do 5, čepička slepičky, triangl</w:t>
      </w:r>
    </w:p>
    <w:p w14:paraId="1808C626" w14:textId="77777777" w:rsidR="00507CD8" w:rsidRDefault="00507CD8" w:rsidP="00507CD8">
      <w:pPr>
        <w:pStyle w:val="Odstavecseseznamem"/>
        <w:spacing w:line="276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Jedno dítě je slepička. Dětem-kuřátkům ukážeme kartičky s puntíky 1-5, spočítáme je společně. Kartičky dáme do </w:t>
      </w:r>
      <w:proofErr w:type="gramStart"/>
      <w:r>
        <w:rPr>
          <w:rFonts w:ascii="Georgia" w:hAnsi="Georgia" w:cs="Times New Roman"/>
          <w:sz w:val="28"/>
          <w:szCs w:val="28"/>
        </w:rPr>
        <w:t>obručí -hnízd</w:t>
      </w:r>
      <w:proofErr w:type="gramEnd"/>
      <w:r>
        <w:rPr>
          <w:rFonts w:ascii="Georgia" w:hAnsi="Georgia" w:cs="Times New Roman"/>
          <w:sz w:val="28"/>
          <w:szCs w:val="28"/>
        </w:rPr>
        <w:t>. Slepička chodí mezi kuřátky, zpívá si svoji písničku (</w:t>
      </w:r>
      <w:proofErr w:type="spellStart"/>
      <w:r>
        <w:rPr>
          <w:rFonts w:ascii="Georgia" w:hAnsi="Georgia" w:cs="Times New Roman"/>
          <w:sz w:val="28"/>
          <w:szCs w:val="28"/>
        </w:rPr>
        <w:t>kokoko</w:t>
      </w:r>
      <w:proofErr w:type="spellEnd"/>
      <w:r>
        <w:rPr>
          <w:rFonts w:ascii="Georgia" w:hAnsi="Georgia" w:cs="Times New Roman"/>
          <w:sz w:val="28"/>
          <w:szCs w:val="28"/>
        </w:rPr>
        <w:t xml:space="preserve">…) a jakmile </w:t>
      </w:r>
      <w:proofErr w:type="gramStart"/>
      <w:r>
        <w:rPr>
          <w:rFonts w:ascii="Georgia" w:hAnsi="Georgia" w:cs="Times New Roman"/>
          <w:sz w:val="28"/>
          <w:szCs w:val="28"/>
        </w:rPr>
        <w:t>udeří</w:t>
      </w:r>
      <w:proofErr w:type="gramEnd"/>
      <w:r>
        <w:rPr>
          <w:rFonts w:ascii="Georgia" w:hAnsi="Georgia" w:cs="Times New Roman"/>
          <w:sz w:val="28"/>
          <w:szCs w:val="28"/>
        </w:rPr>
        <w:t xml:space="preserve"> do trianglu, kuřátka utíkají do hnízd – musí jich být jen tolik, kolik je na kartičce teček. </w:t>
      </w:r>
    </w:p>
    <w:p w14:paraId="23A664F7" w14:textId="77777777" w:rsidR="00507CD8" w:rsidRDefault="00507CD8" w:rsidP="00507CD8">
      <w:pPr>
        <w:pStyle w:val="Odstavecseseznamem"/>
        <w:spacing w:line="276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A budeme kuřátka počítat, ubírat či přidávat </w:t>
      </w:r>
      <w:r>
        <w:rPr>
          <mc:AlternateContent>
            <mc:Choice Requires="w16se">
              <w:rFonts w:ascii="Georgia" w:hAnsi="Georgia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17C244F" w14:textId="77777777" w:rsidR="00507CD8" w:rsidRDefault="00507CD8" w:rsidP="00507CD8">
      <w:pPr>
        <w:pStyle w:val="Odstavecseseznamem"/>
        <w:spacing w:line="276" w:lineRule="auto"/>
        <w:rPr>
          <w:rFonts w:ascii="Georgia" w:hAnsi="Georgia" w:cs="Times New Roman"/>
          <w:sz w:val="28"/>
          <w:szCs w:val="28"/>
        </w:rPr>
      </w:pPr>
    </w:p>
    <w:p w14:paraId="5289B69A" w14:textId="58CC3660" w:rsidR="00507CD8" w:rsidRDefault="00507CD8" w:rsidP="00507CD8">
      <w:pPr>
        <w:pStyle w:val="Odstavecseseznamem"/>
        <w:spacing w:line="276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87447AB" wp14:editId="46A23B5D">
            <wp:extent cx="2194560" cy="20878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F0BDD" w14:textId="77777777" w:rsidR="00507CD8" w:rsidRDefault="00507CD8" w:rsidP="00507CD8">
      <w:pPr>
        <w:pStyle w:val="Odstavecseseznamem"/>
        <w:spacing w:line="276" w:lineRule="auto"/>
        <w:jc w:val="center"/>
        <w:rPr>
          <w:rFonts w:ascii="Georgia" w:hAnsi="Georgia" w:cs="Times New Roman"/>
          <w:sz w:val="28"/>
          <w:szCs w:val="28"/>
        </w:rPr>
      </w:pPr>
    </w:p>
    <w:p w14:paraId="0FE6CF91" w14:textId="77777777" w:rsidR="00507CD8" w:rsidRDefault="00507CD8" w:rsidP="00507CD8">
      <w:pPr>
        <w:pStyle w:val="Odstavecseseznamem"/>
        <w:spacing w:line="276" w:lineRule="auto"/>
        <w:jc w:val="center"/>
        <w:rPr>
          <w:rFonts w:ascii="Georgia" w:hAnsi="Georgia" w:cs="Times New Roman"/>
          <w:sz w:val="28"/>
          <w:szCs w:val="28"/>
        </w:rPr>
      </w:pPr>
    </w:p>
    <w:p w14:paraId="24B59C95" w14:textId="77777777" w:rsidR="00507CD8" w:rsidRDefault="00507CD8" w:rsidP="00507CD8">
      <w:pPr>
        <w:pStyle w:val="Odstavecseseznamem"/>
        <w:numPr>
          <w:ilvl w:val="0"/>
          <w:numId w:val="3"/>
        </w:numPr>
        <w:spacing w:line="276" w:lineRule="auto"/>
        <w:rPr>
          <w:rFonts w:ascii="Georgia" w:hAnsi="Georgia" w:cs="Times New Roman"/>
          <w:b/>
          <w:bCs/>
          <w:color w:val="0070C0"/>
          <w:sz w:val="28"/>
          <w:szCs w:val="28"/>
        </w:rPr>
      </w:pPr>
      <w:r>
        <w:rPr>
          <w:rFonts w:ascii="Georgia" w:hAnsi="Georgia" w:cs="Times New Roman"/>
          <w:b/>
          <w:bCs/>
          <w:color w:val="0070C0"/>
          <w:sz w:val="28"/>
          <w:szCs w:val="28"/>
        </w:rPr>
        <w:t>VÝTVARNÉ A PRACOVNÍ ČINNOSTI</w:t>
      </w:r>
    </w:p>
    <w:p w14:paraId="6644CEBA" w14:textId="77777777" w:rsidR="00507CD8" w:rsidRDefault="00507CD8" w:rsidP="00507CD8">
      <w:pPr>
        <w:pStyle w:val="Odstavecseseznamem"/>
        <w:spacing w:line="276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Pomůcky: </w:t>
      </w:r>
      <w:proofErr w:type="spellStart"/>
      <w:r>
        <w:rPr>
          <w:rFonts w:ascii="Georgia" w:hAnsi="Georgia" w:cs="Times New Roman"/>
          <w:sz w:val="28"/>
          <w:szCs w:val="28"/>
        </w:rPr>
        <w:t>polyst</w:t>
      </w:r>
      <w:proofErr w:type="spellEnd"/>
      <w:r>
        <w:rPr>
          <w:rFonts w:ascii="Georgia" w:hAnsi="Georgia" w:cs="Times New Roman"/>
          <w:sz w:val="28"/>
          <w:szCs w:val="28"/>
        </w:rPr>
        <w:t>. vajíčko, žlutá tempera, štětec, nůžky, fixy, žluté peří, lepidlo, špejle</w:t>
      </w:r>
    </w:p>
    <w:p w14:paraId="78BBA429" w14:textId="77777777" w:rsidR="00507CD8" w:rsidRDefault="00507CD8" w:rsidP="00507CD8">
      <w:pPr>
        <w:pStyle w:val="Odstavecseseznamem"/>
        <w:spacing w:line="276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t>Vyrobíme si z </w:t>
      </w:r>
      <w:proofErr w:type="spellStart"/>
      <w:proofErr w:type="gramStart"/>
      <w:r>
        <w:rPr>
          <w:rFonts w:ascii="Georgia" w:hAnsi="Georgia" w:cs="Times New Roman"/>
          <w:b/>
          <w:bCs/>
          <w:sz w:val="28"/>
          <w:szCs w:val="28"/>
        </w:rPr>
        <w:t>polyst.vajíčka</w:t>
      </w:r>
      <w:proofErr w:type="spellEnd"/>
      <w:proofErr w:type="gramEnd"/>
      <w:r>
        <w:rPr>
          <w:rFonts w:ascii="Georgia" w:hAnsi="Georgia" w:cs="Times New Roman"/>
          <w:b/>
          <w:bCs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  <w:highlight w:val="yellow"/>
        </w:rPr>
        <w:t>KUŘÁTKO</w:t>
      </w:r>
      <w:r>
        <w:rPr>
          <w:rFonts w:ascii="Georgia" w:hAnsi="Georgia" w:cs="Times New Roman"/>
          <w:sz w:val="28"/>
          <w:szCs w:val="28"/>
        </w:rPr>
        <w:t xml:space="preserve"> (nechte se překvapit)</w:t>
      </w:r>
    </w:p>
    <w:p w14:paraId="5195BCFE" w14:textId="77777777" w:rsidR="00507CD8" w:rsidRDefault="00507CD8" w:rsidP="00507CD8">
      <w:pPr>
        <w:pStyle w:val="Odstavecseseznamem"/>
        <w:spacing w:line="276" w:lineRule="auto"/>
        <w:rPr>
          <w:rFonts w:ascii="Georgia" w:hAnsi="Georgia" w:cs="Times New Roman"/>
          <w:b/>
          <w:bCs/>
          <w:sz w:val="28"/>
          <w:szCs w:val="28"/>
        </w:rPr>
      </w:pPr>
    </w:p>
    <w:p w14:paraId="78803F1A" w14:textId="77777777" w:rsidR="00507CD8" w:rsidRDefault="00507CD8" w:rsidP="00507CD8">
      <w:pPr>
        <w:pStyle w:val="Odstavecseseznamem"/>
        <w:spacing w:line="276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</w:p>
    <w:p w14:paraId="6B01B8B0" w14:textId="1E98979F" w:rsidR="00507CD8" w:rsidRDefault="00507CD8" w:rsidP="00507CD8">
      <w:pPr>
        <w:pStyle w:val="Odstavecseseznamem"/>
        <w:spacing w:line="276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FEE27E4" wp14:editId="516B5B40">
            <wp:extent cx="1645920" cy="2156460"/>
            <wp:effectExtent l="0" t="0" r="0" b="0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715AC" w14:textId="77777777" w:rsidR="00507CD8" w:rsidRDefault="00507CD8" w:rsidP="00507CD8">
      <w:pPr>
        <w:pStyle w:val="Odstavecseseznamem"/>
        <w:spacing w:line="276" w:lineRule="auto"/>
        <w:rPr>
          <w:rFonts w:ascii="Georgia" w:hAnsi="Georgia" w:cs="Times New Roman"/>
          <w:sz w:val="28"/>
          <w:szCs w:val="28"/>
        </w:rPr>
      </w:pPr>
    </w:p>
    <w:p w14:paraId="7085B318" w14:textId="77777777" w:rsidR="00B33121" w:rsidRDefault="00B33121"/>
    <w:sectPr w:rsidR="00B3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1F48"/>
    <w:multiLevelType w:val="hybridMultilevel"/>
    <w:tmpl w:val="AF722488"/>
    <w:lvl w:ilvl="0" w:tplc="16982A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A147A"/>
    <w:multiLevelType w:val="hybridMultilevel"/>
    <w:tmpl w:val="8A90469E"/>
    <w:lvl w:ilvl="0" w:tplc="A4D4FA3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173D7F"/>
    <w:multiLevelType w:val="hybridMultilevel"/>
    <w:tmpl w:val="7046A5F4"/>
    <w:lvl w:ilvl="0" w:tplc="3370DF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89070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2420253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099680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D8"/>
    <w:rsid w:val="00507CD8"/>
    <w:rsid w:val="00B3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80F997"/>
  <w15:chartTrackingRefBased/>
  <w15:docId w15:val="{562E5465-FBF9-4BA0-8A7F-AB2A2D62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7CD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7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1</cp:revision>
  <dcterms:created xsi:type="dcterms:W3CDTF">2022-04-10T07:43:00Z</dcterms:created>
  <dcterms:modified xsi:type="dcterms:W3CDTF">2022-04-10T07:44:00Z</dcterms:modified>
</cp:coreProperties>
</file>