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2CFC" w14:textId="77777777" w:rsidR="00281A37" w:rsidRPr="00DB39A8" w:rsidRDefault="00281A37" w:rsidP="00281A37">
      <w:pPr>
        <w:jc w:val="center"/>
        <w:rPr>
          <w:rFonts w:ascii="Georgia Pro Black" w:hAnsi="Georgia Pro Black"/>
          <w:color w:val="FF0000"/>
          <w:sz w:val="96"/>
          <w:szCs w:val="96"/>
        </w:rPr>
      </w:pPr>
      <w:r w:rsidRPr="00DB39A8">
        <w:rPr>
          <w:rFonts w:ascii="Georgia Pro Black" w:hAnsi="Georgia Pro Black"/>
          <w:color w:val="FF0000"/>
          <w:sz w:val="96"/>
          <w:szCs w:val="96"/>
          <w:highlight w:val="yellow"/>
        </w:rPr>
        <w:t>DĚKUJEME!!!</w:t>
      </w:r>
    </w:p>
    <w:p w14:paraId="659F9410" w14:textId="77777777" w:rsidR="00281A37" w:rsidRPr="00DB39A8" w:rsidRDefault="00281A37" w:rsidP="00281A37">
      <w:pPr>
        <w:jc w:val="center"/>
        <w:rPr>
          <w:rFonts w:ascii="Georgia Pro Black" w:hAnsi="Georgia Pro Black"/>
          <w:color w:val="FF0000"/>
          <w:sz w:val="52"/>
          <w:szCs w:val="52"/>
        </w:rPr>
      </w:pPr>
      <w:r w:rsidRPr="00DB39A8">
        <w:rPr>
          <w:rFonts w:ascii="Georgia Pro Black" w:hAnsi="Georgia Pro Black"/>
          <w:color w:val="FF0000"/>
          <w:sz w:val="52"/>
          <w:szCs w:val="52"/>
        </w:rPr>
        <w:t xml:space="preserve">MAMINCE LUCINCE NOVÁKOVÉ A </w:t>
      </w:r>
      <w:proofErr w:type="gramStart"/>
      <w:r w:rsidRPr="00DB39A8">
        <w:rPr>
          <w:rFonts w:ascii="Georgia Pro Black" w:hAnsi="Georgia Pro Black"/>
          <w:color w:val="FF0000"/>
          <w:sz w:val="52"/>
          <w:szCs w:val="52"/>
        </w:rPr>
        <w:t>FABÍKOVI  ZA</w:t>
      </w:r>
      <w:proofErr w:type="gramEnd"/>
      <w:r w:rsidRPr="00DB39A8">
        <w:rPr>
          <w:rFonts w:ascii="Georgia Pro Black" w:hAnsi="Georgia Pro Black"/>
          <w:color w:val="FF0000"/>
          <w:sz w:val="52"/>
          <w:szCs w:val="52"/>
        </w:rPr>
        <w:t xml:space="preserve">  POSKYTNUTÍ CÍLOVÉ DESTINACE ÚNĚTICE PRO NAŠI CYKLISTICKOU VÝPRAVU. POBYT BYL DOSLOVA ALL </w:t>
      </w:r>
      <w:proofErr w:type="gramStart"/>
      <w:r w:rsidRPr="00DB39A8">
        <w:rPr>
          <w:rFonts w:ascii="Georgia Pro Black" w:hAnsi="Georgia Pro Black"/>
          <w:color w:val="FF0000"/>
          <w:sz w:val="52"/>
          <w:szCs w:val="52"/>
        </w:rPr>
        <w:t>INCLUSIVE !!!</w:t>
      </w:r>
      <w:proofErr w:type="gramEnd"/>
    </w:p>
    <w:p w14:paraId="360025D2" w14:textId="77777777" w:rsidR="00281A37" w:rsidRPr="00DB39A8" w:rsidRDefault="00281A37" w:rsidP="00281A37">
      <w:pPr>
        <w:jc w:val="center"/>
        <w:rPr>
          <w:rFonts w:ascii="Georgia Pro Black" w:hAnsi="Georgia Pro Black"/>
          <w:sz w:val="40"/>
          <w:szCs w:val="40"/>
        </w:rPr>
      </w:pPr>
      <w:r w:rsidRPr="00DB39A8">
        <w:rPr>
          <w:rFonts w:ascii="Georgia Pro Black" w:hAnsi="Georgia Pro Black"/>
          <w:sz w:val="40"/>
          <w:szCs w:val="40"/>
        </w:rPr>
        <w:t>SOVIČKY DOSTALY ZMRZLINU, BUCHTU, PITÍ, MELOUN, BONBÓNY… MOHLY NA ZAHRADĚ VYUŽÍT TRAMPOLÍNU, MĚLY K DISPOZICI VELKÉ MNOŽSTVÍ VENKOVNÍCH HER A HRAČEK.</w:t>
      </w:r>
    </w:p>
    <w:p w14:paraId="3EB7B45E" w14:textId="77777777" w:rsidR="00281A37" w:rsidRPr="00DB39A8" w:rsidRDefault="00281A37" w:rsidP="00281A37">
      <w:pPr>
        <w:jc w:val="center"/>
        <w:rPr>
          <w:rFonts w:ascii="Georgia Pro Black" w:hAnsi="Georgia Pro Black"/>
          <w:color w:val="FF0000"/>
          <w:sz w:val="52"/>
          <w:szCs w:val="52"/>
        </w:rPr>
      </w:pPr>
      <w:r w:rsidRPr="00DB39A8">
        <w:rPr>
          <w:rFonts w:ascii="Georgia Pro Black" w:hAnsi="Georgia Pro Black"/>
          <w:color w:val="FF0000"/>
          <w:sz w:val="52"/>
          <w:szCs w:val="52"/>
        </w:rPr>
        <w:t xml:space="preserve">S RADOSTÍ KONSTATUJEME, ŽE DĚTI PŘEDČILY NAŠE OČEKÁVÁNÍ, POSLOUCHALY NA SLOVO, </w:t>
      </w:r>
      <w:r>
        <w:rPr>
          <w:rFonts w:ascii="Georgia Pro Black" w:hAnsi="Georgia Pro Black"/>
          <w:color w:val="FF0000"/>
          <w:sz w:val="52"/>
          <w:szCs w:val="52"/>
        </w:rPr>
        <w:t xml:space="preserve">NEDOŠLO K ŽÁDNÉMU ÚRAZU, ZKRÁTKA </w:t>
      </w:r>
      <w:r w:rsidRPr="00DB39A8">
        <w:rPr>
          <w:rFonts w:ascii="Georgia Pro Black" w:hAnsi="Georgia Pro Black"/>
          <w:color w:val="FF0000"/>
          <w:sz w:val="52"/>
          <w:szCs w:val="52"/>
        </w:rPr>
        <w:t>VÝLET JSME SI NÁRAMNĚ UŽILI.</w:t>
      </w:r>
    </w:p>
    <w:p w14:paraId="288F5424" w14:textId="77777777" w:rsidR="00281A37" w:rsidRPr="00C35D95" w:rsidRDefault="00281A37" w:rsidP="00281A37">
      <w:pPr>
        <w:jc w:val="center"/>
        <w:rPr>
          <w:rFonts w:ascii="Georgia Pro Black" w:hAnsi="Georgia Pro Black"/>
          <w:sz w:val="40"/>
          <w:szCs w:val="40"/>
        </w:rPr>
      </w:pPr>
      <w:r w:rsidRPr="00C35D95">
        <w:rPr>
          <w:rFonts w:ascii="Georgia Pro Black" w:hAnsi="Georgia Pro Black"/>
          <w:sz w:val="40"/>
          <w:szCs w:val="40"/>
        </w:rPr>
        <w:t>NA ZÁKLADĚ TÉTO ZKUŠENOSTI NAPLÁNUJEME JEŠTĚ V TOMTO ŠKOLNÍM ROCE NĚJAKÝ VÝLET NA KOLECH S PŘEKVAPENÍM.</w:t>
      </w:r>
    </w:p>
    <w:p w14:paraId="1D9BA253" w14:textId="77777777" w:rsidR="00281A37" w:rsidRPr="00C35D95" w:rsidRDefault="00281A37" w:rsidP="00281A37">
      <w:pPr>
        <w:jc w:val="center"/>
        <w:rPr>
          <w:rFonts w:ascii="Georgia Pro Black" w:hAnsi="Georgia Pro Black"/>
          <w:sz w:val="32"/>
          <w:szCs w:val="32"/>
        </w:rPr>
      </w:pPr>
      <w:r w:rsidRPr="00C35D95">
        <w:rPr>
          <w:rFonts w:ascii="Georgia Pro Black" w:hAnsi="Georgia Pro Black"/>
          <w:sz w:val="32"/>
          <w:szCs w:val="32"/>
        </w:rPr>
        <w:t>SLEDUJTE, PROSÍM, NÁSTĚNKU.</w:t>
      </w:r>
    </w:p>
    <w:p w14:paraId="76AF1B4C" w14:textId="77777777" w:rsidR="00281A37" w:rsidRPr="00C35D95" w:rsidRDefault="00281A37" w:rsidP="00281A37">
      <w:pPr>
        <w:jc w:val="center"/>
        <w:rPr>
          <w:rFonts w:ascii="Georgia Pro Black" w:hAnsi="Georgia Pro Black"/>
          <w:sz w:val="32"/>
          <w:szCs w:val="32"/>
        </w:rPr>
      </w:pPr>
      <w:r w:rsidRPr="00C35D95">
        <w:rPr>
          <w:rFonts w:ascii="Georgia Pro Black" w:hAnsi="Georgia Pro Black"/>
          <w:sz w:val="32"/>
          <w:szCs w:val="32"/>
        </w:rPr>
        <w:t>HELENKA, MARCELKA A JANIČKA</w:t>
      </w:r>
    </w:p>
    <w:p w14:paraId="63A8E4C4" w14:textId="77777777" w:rsidR="00261B15" w:rsidRDefault="00261B15"/>
    <w:sectPr w:rsidR="00261B15" w:rsidSect="00C35D95">
      <w:pgSz w:w="11906" w:h="16838"/>
      <w:pgMar w:top="1276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37"/>
    <w:rsid w:val="00261B15"/>
    <w:rsid w:val="00281A37"/>
    <w:rsid w:val="00655F64"/>
    <w:rsid w:val="006A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2D14"/>
  <w15:chartTrackingRefBased/>
  <w15:docId w15:val="{654581D0-0FB5-4ECA-84C7-F0169A6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A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Jaroslava Hešíková</cp:lastModifiedBy>
  <cp:revision>2</cp:revision>
  <dcterms:created xsi:type="dcterms:W3CDTF">2022-06-19T14:22:00Z</dcterms:created>
  <dcterms:modified xsi:type="dcterms:W3CDTF">2022-06-19T14:22:00Z</dcterms:modified>
</cp:coreProperties>
</file>