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31FB" w14:textId="17103270" w:rsidR="0044600D" w:rsidRPr="0044600D" w:rsidRDefault="0044600D" w:rsidP="004460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cs-CZ"/>
        </w:rPr>
      </w:pPr>
      <w:r w:rsidRPr="00BA7490">
        <w:rPr>
          <w:rFonts w:ascii="Helvetica" w:eastAsia="Times New Roman" w:hAnsi="Helvetica" w:cs="Helvetica"/>
          <w:b/>
          <w:bCs/>
          <w:color w:val="FF0000"/>
          <w:sz w:val="28"/>
          <w:szCs w:val="28"/>
          <w:highlight w:val="yellow"/>
          <w:lang w:eastAsia="cs-CZ"/>
        </w:rPr>
        <w:t>DESATERO PRO RODIČE PŘED NÁSTUPEM DÍTĚTE DO ŠKOLKY</w:t>
      </w:r>
    </w:p>
    <w:p w14:paraId="0B7139D6" w14:textId="77777777" w:rsidR="0044600D" w:rsidRPr="0044600D" w:rsidRDefault="0044600D" w:rsidP="004460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44600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Autor: PhDr. Simona </w:t>
      </w:r>
      <w:proofErr w:type="spellStart"/>
      <w:r w:rsidRPr="0044600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Hoskovcová</w:t>
      </w:r>
      <w:proofErr w:type="spellEnd"/>
    </w:p>
    <w:p w14:paraId="11C47D71" w14:textId="77777777" w:rsidR="0044600D" w:rsidRPr="0044600D" w:rsidRDefault="0044600D" w:rsidP="004460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70C0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cs-CZ"/>
        </w:rPr>
        <w:t>10 dobrých rad, které usnadní vám i vašemu dítěti nástup do školky</w:t>
      </w:r>
    </w:p>
    <w:p w14:paraId="3A0D2275" w14:textId="282BE357" w:rsidR="0044600D" w:rsidRPr="0044600D" w:rsidRDefault="0044600D" w:rsidP="004460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</w:p>
    <w:p w14:paraId="09FB395A" w14:textId="0F6EF1DE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Mluvte s dítětem o tom, co se ve školce dělá a jaké to tam je</w:t>
      </w:r>
      <w:r w:rsidRPr="004460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.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Můžete si k tomu vzít obrázkovou knížku nebo si popovídejte s dítětem, které do školky už chodí (mělo by tam ale chodit rádo, aby se vaše dítě nevystrašilo barvitým líčením zlých zážitků). Vyhněte se negativním popisům, jako „tam tě </w:t>
      </w:r>
      <w:proofErr w:type="gramStart"/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naučí</w:t>
      </w:r>
      <w:proofErr w:type="gramEnd"/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poslouchat“, „tam se s tebou nikdo dohadovat nebude“ apod.</w:t>
      </w:r>
    </w:p>
    <w:p w14:paraId="0A9982BA" w14:textId="0F6EF1DE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Zvykejte dítě na odloučení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 Při odchodu např. do kina láskyplně a s jistotou řekněte, že odcházíte, ale ujistěte dítě, že se vrátíte. Dítě potřebuje pocit, že se na vás může spolehnout. Chybou je, vyplížit se tajně z domu. Dítě se cítí zrazené a strach z odloučení se jen prohlubuje.</w:t>
      </w:r>
    </w:p>
    <w:p w14:paraId="72071AC5" w14:textId="0FDE2E15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Veďte dítě k samostatnosti 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zvláště v hygieně, oblékání a jídle. Nebude zažívat špatné pocity spojené s tím, že bude jediné, které si neumí obléknout kalhoty nebo dojít na záchod. </w:t>
      </w:r>
    </w:p>
    <w:p w14:paraId="70C7A449" w14:textId="138EC985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Dejte dítěti najevo, že rozumíte jeho případným obavám z nástupu do školky</w:t>
      </w:r>
      <w:r w:rsidRPr="0044600D">
        <w:rPr>
          <w:rFonts w:ascii="Helvetica" w:eastAsia="Times New Roman" w:hAnsi="Helvetica" w:cs="Helvetica"/>
          <w:sz w:val="24"/>
          <w:szCs w:val="24"/>
          <w:lang w:eastAsia="cs-CZ"/>
        </w:rPr>
        <w:t>, ale 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ujistěte ho, že mu věříte</w:t>
      </w:r>
      <w:r w:rsidRPr="00BA749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a že to určitě zvládne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 Zvýšíte tak sebedůvěru dítěte. Pokud má dítě chodit do školky rádo, musí k ní mít kladný vztah. Z toho důvodu </w:t>
      </w:r>
      <w:r w:rsidRPr="004460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nikdy školkou dítěti nevyhrožujte</w:t>
      </w:r>
      <w:r w:rsidR="00BA749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(dítě nemůže mít rádo něco, co mu předkládáte jako trest) – vyhněte se výhrůžkám typu „když budeš zlobit, nechám tě ve školce i odpoledne“.</w:t>
      </w:r>
    </w:p>
    <w:p w14:paraId="4AC7BC20" w14:textId="5A2C39F1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Pokud bude dítě plakat</w:t>
      </w:r>
      <w:r w:rsidRPr="004460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, 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buďte přívětiví, ale rozhodní</w:t>
      </w:r>
      <w:r w:rsidRPr="004460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. Rozloučení by se nemělo příliš protahovat.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Ovšem neodcházejte ani narychlo nebo tajně, ani ve vzteku po hádce s dítětem.</w:t>
      </w:r>
    </w:p>
    <w:p w14:paraId="02A3B160" w14:textId="4E2B1CC4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Dejte dítěti 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s sebou něco důvěrného 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(plyšáka, hračku, šátek).</w:t>
      </w:r>
    </w:p>
    <w:p w14:paraId="762E70EF" w14:textId="7627B4BF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Plňte své sliby</w:t>
      </w:r>
      <w:r w:rsidR="00BA7490" w:rsidRPr="00BA7490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– když řeknete, že přijdete po obědě, měli byste po obědě přijít.</w:t>
      </w:r>
    </w:p>
    <w:p w14:paraId="5BBF74D7" w14:textId="118DD81F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Udělejte si jasno v tom, jak prožíváte nastávající situaci vy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 Děti dokážou velmi citlivě poznat projevy strachu u rodičů. Platí tu, že 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zbavit se své úzkosti znamená zbavit dítě jeho úzkosti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 Pokud máte strach z odloučení od dítěte a nejste skutečně přesvědčení o tom, že dítě do školky dát chcete, pak byste měli přehodnotit nástup dítěte do školky. Případně se dohodněte, že dítě do školky bude vodit ten, který s tím má menší problém.</w:t>
      </w:r>
    </w:p>
    <w:p w14:paraId="1C033472" w14:textId="2270BAAD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Za pobyt ve školce 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neslibujte </w:t>
      </w:r>
      <w:r w:rsidRPr="0044600D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dítěti 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odměny předem</w:t>
      </w:r>
      <w:r w:rsidR="00BA7490" w:rsidRPr="00BA7490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ani jim neříkejte „to tady vydržíš“. 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Dítě prožívá stres nejen z toho, že je ve školce bez rodičů a zvyká si na nové prostředí. Přidá se strach z toho, že selže a odměnu pak nedostane. Samozřejmě – pokud den ve školce proběhne v pohodě – chvalte dítě a jděte to oslavit třeba do cukrárny nebo kupte nějakou drobnost. Materiální odměny by se ale neměly stát pravidlem, dítě by pak hračku vyžadovalo každý den.</w:t>
      </w:r>
    </w:p>
    <w:p w14:paraId="0ADCD112" w14:textId="428F6E7F" w:rsidR="0044600D" w:rsidRPr="0044600D" w:rsidRDefault="0044600D" w:rsidP="00BA7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Promluvte si s učitelkou o </w:t>
      </w:r>
      <w:r w:rsidRPr="0044600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možnostech postupné adaptace dítěte</w:t>
      </w:r>
      <w:r w:rsidR="00BA749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 w:rsidRPr="0044600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– s dítětem ze začátku můžete jít do třídy, dítě může jít jen na dvě hodiny apod. </w:t>
      </w:r>
    </w:p>
    <w:p w14:paraId="46A627F1" w14:textId="77777777" w:rsidR="00A35CF6" w:rsidRPr="00BA7490" w:rsidRDefault="00A35CF6" w:rsidP="00BA7490">
      <w:pPr>
        <w:jc w:val="both"/>
        <w:rPr>
          <w:sz w:val="24"/>
          <w:szCs w:val="24"/>
        </w:rPr>
      </w:pPr>
    </w:p>
    <w:sectPr w:rsidR="00A35CF6" w:rsidRPr="00BA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917"/>
    <w:multiLevelType w:val="multilevel"/>
    <w:tmpl w:val="6AFE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28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D"/>
    <w:rsid w:val="0044600D"/>
    <w:rsid w:val="00A35CF6"/>
    <w:rsid w:val="00B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8D8F"/>
  <w15:chartTrackingRefBased/>
  <w15:docId w15:val="{9CAC36D2-81D5-47F6-B532-9C70B8D5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600D"/>
    <w:rPr>
      <w:b/>
      <w:bCs/>
    </w:rPr>
  </w:style>
  <w:style w:type="paragraph" w:styleId="Odstavecseseznamem">
    <w:name w:val="List Paragraph"/>
    <w:basedOn w:val="Normln"/>
    <w:uiPriority w:val="34"/>
    <w:qFormat/>
    <w:rsid w:val="0044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2022-08-16T18:29:00Z</dcterms:created>
  <dcterms:modified xsi:type="dcterms:W3CDTF">2022-08-16T18:39:00Z</dcterms:modified>
</cp:coreProperties>
</file>