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68DF" w14:textId="4276457B" w:rsidR="00FF356D" w:rsidRDefault="00BF595B" w:rsidP="0058331B">
      <w:pPr>
        <w:jc w:val="center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E546117" wp14:editId="5CB0DB18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39364" cy="1951355"/>
            <wp:effectExtent l="0" t="0" r="3810" b="0"/>
            <wp:wrapSquare wrapText="bothSides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64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8331B">
        <w:rPr>
          <w:b/>
          <w:bCs/>
          <w:i/>
          <w:iCs/>
          <w:color w:val="FF0000"/>
          <w:sz w:val="44"/>
          <w:szCs w:val="44"/>
        </w:rPr>
        <w:t>HODY,  HODY</w:t>
      </w:r>
      <w:proofErr w:type="gramEnd"/>
      <w:r w:rsidR="0058331B">
        <w:rPr>
          <w:b/>
          <w:bCs/>
          <w:i/>
          <w:iCs/>
          <w:color w:val="FF0000"/>
          <w:sz w:val="44"/>
          <w:szCs w:val="44"/>
        </w:rPr>
        <w:t>,  DOPROVODY,</w:t>
      </w:r>
    </w:p>
    <w:p w14:paraId="4F84AB99" w14:textId="3A84F032" w:rsidR="0058331B" w:rsidRDefault="0058331B" w:rsidP="0058331B">
      <w:pPr>
        <w:jc w:val="center"/>
        <w:rPr>
          <w:b/>
          <w:bCs/>
          <w:i/>
          <w:iCs/>
          <w:color w:val="FF0000"/>
          <w:sz w:val="44"/>
          <w:szCs w:val="44"/>
        </w:rPr>
      </w:pPr>
      <w:proofErr w:type="gramStart"/>
      <w:r>
        <w:rPr>
          <w:b/>
          <w:bCs/>
          <w:i/>
          <w:iCs/>
          <w:color w:val="FF0000"/>
          <w:sz w:val="44"/>
          <w:szCs w:val="44"/>
        </w:rPr>
        <w:t>DEJTE  VEJCE</w:t>
      </w:r>
      <w:proofErr w:type="gramEnd"/>
      <w:r>
        <w:rPr>
          <w:b/>
          <w:bCs/>
          <w:i/>
          <w:iCs/>
          <w:color w:val="FF0000"/>
          <w:sz w:val="44"/>
          <w:szCs w:val="44"/>
        </w:rPr>
        <w:t xml:space="preserve">  MALOVANÝ !</w:t>
      </w:r>
    </w:p>
    <w:p w14:paraId="18FF7E0A" w14:textId="29FD877B" w:rsidR="0058331B" w:rsidRDefault="0058331B" w:rsidP="0058331B">
      <w:pPr>
        <w:jc w:val="center"/>
        <w:rPr>
          <w:b/>
          <w:bCs/>
          <w:i/>
          <w:iCs/>
          <w:color w:val="00B050"/>
          <w:sz w:val="44"/>
          <w:szCs w:val="44"/>
        </w:rPr>
      </w:pPr>
      <w:proofErr w:type="gramStart"/>
      <w:r>
        <w:rPr>
          <w:b/>
          <w:bCs/>
          <w:i/>
          <w:iCs/>
          <w:color w:val="00B050"/>
          <w:sz w:val="44"/>
          <w:szCs w:val="44"/>
        </w:rPr>
        <w:t>BLÍŽÍ  SE</w:t>
      </w:r>
      <w:proofErr w:type="gramEnd"/>
      <w:r>
        <w:rPr>
          <w:b/>
          <w:bCs/>
          <w:i/>
          <w:iCs/>
          <w:color w:val="00B050"/>
          <w:sz w:val="44"/>
          <w:szCs w:val="44"/>
        </w:rPr>
        <w:t xml:space="preserve">  VELIKONOCE</w:t>
      </w:r>
    </w:p>
    <w:p w14:paraId="7E433DF1" w14:textId="4A509587" w:rsidR="0058331B" w:rsidRDefault="0058331B" w:rsidP="0058331B">
      <w:pPr>
        <w:jc w:val="center"/>
        <w:rPr>
          <w:b/>
          <w:bCs/>
          <w:i/>
          <w:iCs/>
          <w:color w:val="00B050"/>
          <w:sz w:val="44"/>
          <w:szCs w:val="44"/>
        </w:rPr>
      </w:pPr>
      <w:proofErr w:type="gramStart"/>
      <w:r>
        <w:rPr>
          <w:b/>
          <w:bCs/>
          <w:i/>
          <w:iCs/>
          <w:color w:val="00B050"/>
          <w:sz w:val="44"/>
          <w:szCs w:val="44"/>
        </w:rPr>
        <w:t>SVÁTKY  JARA</w:t>
      </w:r>
      <w:proofErr w:type="gramEnd"/>
    </w:p>
    <w:p w14:paraId="10854193" w14:textId="63235651" w:rsidR="0058331B" w:rsidRDefault="0058331B" w:rsidP="0058331B">
      <w:pPr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Co to jsou Velikonoce?</w:t>
      </w:r>
    </w:p>
    <w:p w14:paraId="5DB343F4" w14:textId="389ADB73" w:rsidR="0058331B" w:rsidRDefault="0058331B" w:rsidP="0058331B">
      <w:pPr>
        <w:rPr>
          <w:i/>
          <w:iCs/>
          <w:color w:val="FF0000"/>
          <w:sz w:val="36"/>
          <w:szCs w:val="36"/>
        </w:rPr>
      </w:pPr>
    </w:p>
    <w:p w14:paraId="27E1A405" w14:textId="07D203BC" w:rsidR="0058331B" w:rsidRDefault="0058331B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Velikonoce jsou svátky jara. Seznámíme se s tradicemi a lidovými zvyky, které jsou s těmito svátky spojeny.</w:t>
      </w:r>
      <w:r w:rsidR="00B8530D">
        <w:rPr>
          <w:i/>
          <w:iCs/>
          <w:color w:val="FF0000"/>
          <w:sz w:val="36"/>
          <w:szCs w:val="36"/>
        </w:rPr>
        <w:t xml:space="preserve"> Zároveň si připomeneme i jejich duchovní rozměr spojený s ukřižováním a následným zmrtvýchvstáním Krista.</w:t>
      </w:r>
      <w:r>
        <w:rPr>
          <w:i/>
          <w:iCs/>
          <w:color w:val="FF0000"/>
          <w:sz w:val="36"/>
          <w:szCs w:val="36"/>
        </w:rPr>
        <w:t xml:space="preserve"> Připomeneme si období, které těmto svátkům předchází. Příroda se pomalu probouzí, přichází jaro. V přírodě je možné slyšet zpět skřivánka, objevují se první jarní květiny. Sluníčko začíná mít novou sílu, ve stromech proudí míza a nastává jarní rovnodennost – první jarní den.</w:t>
      </w:r>
    </w:p>
    <w:p w14:paraId="1EE5F8DF" w14:textId="6B011145" w:rsidR="00BF595B" w:rsidRDefault="00BF595B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inline distT="0" distB="0" distL="0" distR="0" wp14:anchorId="23008339" wp14:editId="685F94FD">
            <wp:extent cx="3117787" cy="2209800"/>
            <wp:effectExtent l="0" t="0" r="6985" b="0"/>
            <wp:docPr id="2" name="Obrázek 2" descr="Obsah obrázku text, látka, zelenina, porce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átka, zelenina, porcelá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385" cy="22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F81F" w14:textId="3A038C50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Velikonocům předchází 6 postních nedělí a každá má své jméno. </w:t>
      </w:r>
      <w:r w:rsidRPr="00CF5469">
        <w:rPr>
          <w:b/>
          <w:bCs/>
          <w:i/>
          <w:iCs/>
          <w:sz w:val="36"/>
          <w:szCs w:val="36"/>
        </w:rPr>
        <w:t>ČERNÁ, PRAŽNÁ, KÝCHAVÁ, DRUŽEBNÁ, SMRTNÁ,</w:t>
      </w:r>
      <w:r>
        <w:rPr>
          <w:i/>
          <w:iCs/>
          <w:sz w:val="36"/>
          <w:szCs w:val="36"/>
        </w:rPr>
        <w:t xml:space="preserve"> </w:t>
      </w:r>
      <w:r w:rsidRPr="00CF5469">
        <w:rPr>
          <w:b/>
          <w:bCs/>
          <w:i/>
          <w:iCs/>
          <w:sz w:val="36"/>
          <w:szCs w:val="36"/>
        </w:rPr>
        <w:t>KVĚTNÁ</w:t>
      </w:r>
      <w:r>
        <w:rPr>
          <w:i/>
          <w:iCs/>
          <w:sz w:val="36"/>
          <w:szCs w:val="36"/>
        </w:rPr>
        <w:t xml:space="preserve">. Každá tato neděle je spojena s nějakou tradicí (viz. </w:t>
      </w:r>
      <w:r>
        <w:rPr>
          <w:i/>
          <w:iCs/>
          <w:sz w:val="36"/>
          <w:szCs w:val="36"/>
        </w:rPr>
        <w:lastRenderedPageBreak/>
        <w:t xml:space="preserve">Velikonoce D. </w:t>
      </w:r>
      <w:proofErr w:type="spellStart"/>
      <w:r>
        <w:rPr>
          <w:i/>
          <w:iCs/>
          <w:sz w:val="36"/>
          <w:szCs w:val="36"/>
        </w:rPr>
        <w:t>Šottnerová</w:t>
      </w:r>
      <w:proofErr w:type="spellEnd"/>
      <w:r>
        <w:rPr>
          <w:i/>
          <w:iCs/>
          <w:sz w:val="36"/>
          <w:szCs w:val="36"/>
        </w:rPr>
        <w:t>). Květná je poslední a světí se při ní kočičky.</w:t>
      </w:r>
    </w:p>
    <w:p w14:paraId="352AB5F9" w14:textId="4293F44A" w:rsidR="00B8530D" w:rsidRDefault="00B8530D" w:rsidP="0058331B">
      <w:pPr>
        <w:rPr>
          <w:i/>
          <w:iCs/>
          <w:sz w:val="36"/>
          <w:szCs w:val="36"/>
        </w:rPr>
      </w:pPr>
    </w:p>
    <w:p w14:paraId="410F84C3" w14:textId="5E8CA7D8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Týden před Velikonocemi se nazývá </w:t>
      </w:r>
      <w:r w:rsidRPr="00CF5469">
        <w:rPr>
          <w:b/>
          <w:bCs/>
          <w:i/>
          <w:iCs/>
          <w:sz w:val="36"/>
          <w:szCs w:val="36"/>
        </w:rPr>
        <w:t>PAŠIJOVÝ.</w:t>
      </w:r>
    </w:p>
    <w:p w14:paraId="550FEA6D" w14:textId="6C5E3A57" w:rsidR="00B8530D" w:rsidRDefault="00B8530D" w:rsidP="0058331B">
      <w:pPr>
        <w:rPr>
          <w:i/>
          <w:iCs/>
          <w:sz w:val="36"/>
          <w:szCs w:val="36"/>
        </w:rPr>
      </w:pPr>
      <w:r w:rsidRPr="00CF5469">
        <w:rPr>
          <w:i/>
          <w:iCs/>
          <w:color w:val="0070C0"/>
          <w:sz w:val="36"/>
          <w:szCs w:val="36"/>
        </w:rPr>
        <w:t>MODRÉ PONDĚLÍ</w:t>
      </w:r>
      <w:r>
        <w:rPr>
          <w:i/>
          <w:iCs/>
          <w:sz w:val="36"/>
          <w:szCs w:val="36"/>
        </w:rPr>
        <w:t xml:space="preserve">, </w:t>
      </w:r>
      <w:r w:rsidRPr="00CF5469">
        <w:rPr>
          <w:i/>
          <w:iCs/>
          <w:color w:val="FFC000"/>
          <w:sz w:val="36"/>
          <w:szCs w:val="36"/>
        </w:rPr>
        <w:t xml:space="preserve">ŽLUTÉ </w:t>
      </w:r>
      <w:proofErr w:type="gramStart"/>
      <w:r w:rsidRPr="00CF5469">
        <w:rPr>
          <w:i/>
          <w:iCs/>
          <w:color w:val="FFC000"/>
          <w:sz w:val="36"/>
          <w:szCs w:val="36"/>
        </w:rPr>
        <w:t xml:space="preserve">ÚTERÝ </w:t>
      </w:r>
      <w:r>
        <w:rPr>
          <w:i/>
          <w:iCs/>
          <w:sz w:val="36"/>
          <w:szCs w:val="36"/>
        </w:rPr>
        <w:t>-v</w:t>
      </w:r>
      <w:proofErr w:type="gramEnd"/>
      <w:r>
        <w:rPr>
          <w:i/>
          <w:iCs/>
          <w:sz w:val="36"/>
          <w:szCs w:val="36"/>
        </w:rPr>
        <w:t xml:space="preserve"> chalupách se uklízelo.</w:t>
      </w:r>
    </w:p>
    <w:p w14:paraId="75F11D74" w14:textId="6AD46784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b/>
          <w:bCs/>
          <w:i/>
          <w:iCs/>
          <w:sz w:val="36"/>
          <w:szCs w:val="36"/>
        </w:rPr>
        <w:t xml:space="preserve">ŠKAREDÁ </w:t>
      </w:r>
      <w:proofErr w:type="gramStart"/>
      <w:r w:rsidRPr="003F238B">
        <w:rPr>
          <w:b/>
          <w:bCs/>
          <w:i/>
          <w:iCs/>
          <w:sz w:val="36"/>
          <w:szCs w:val="36"/>
        </w:rPr>
        <w:t>STŘEDA</w:t>
      </w:r>
      <w:proofErr w:type="gramEnd"/>
      <w:r w:rsidRPr="003F238B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– nikdo se nesměl mračit, aby se nemračil po celý rok.</w:t>
      </w:r>
    </w:p>
    <w:p w14:paraId="71941B07" w14:textId="6D5FB53F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00B050"/>
          <w:sz w:val="36"/>
          <w:szCs w:val="36"/>
        </w:rPr>
        <w:t xml:space="preserve">ZELENÝ ČTVRTEK </w:t>
      </w:r>
      <w:r>
        <w:rPr>
          <w:i/>
          <w:iCs/>
          <w:sz w:val="36"/>
          <w:szCs w:val="36"/>
        </w:rPr>
        <w:t>– připravuje se jídlo ze zelené zeleniny, bylin.</w:t>
      </w:r>
    </w:p>
    <w:p w14:paraId="0BB925CE" w14:textId="0AE0BFDD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FF0000"/>
          <w:sz w:val="36"/>
          <w:szCs w:val="36"/>
        </w:rPr>
        <w:t xml:space="preserve">VELKÝ PÁTEK </w:t>
      </w:r>
      <w:r>
        <w:rPr>
          <w:i/>
          <w:iCs/>
          <w:sz w:val="36"/>
          <w:szCs w:val="36"/>
        </w:rPr>
        <w:t>– ráno se chodilo mýt do potoka, země se otevírá a vydává své poklady. Je to den Kristova ukřižování.</w:t>
      </w:r>
    </w:p>
    <w:p w14:paraId="6B2D47A4" w14:textId="6AECD971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BÍLÁ SOBOTA – zvony se vrací z Říma, připravovaly se velikonoční mazance, beránky.</w:t>
      </w:r>
    </w:p>
    <w:p w14:paraId="1B5EBDA9" w14:textId="6FA56A96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FF0000"/>
          <w:sz w:val="36"/>
          <w:szCs w:val="36"/>
        </w:rPr>
        <w:t xml:space="preserve">VELIKONOČNÍ NEDĚLE </w:t>
      </w:r>
      <w:r>
        <w:rPr>
          <w:i/>
          <w:iCs/>
          <w:sz w:val="36"/>
          <w:szCs w:val="36"/>
        </w:rPr>
        <w:t>(Boží hod velikonoční) – tento den vrcholí velikonoční svátky, peče se nádivka.</w:t>
      </w:r>
    </w:p>
    <w:p w14:paraId="37F6F414" w14:textId="6BB12E57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C00000"/>
          <w:sz w:val="36"/>
          <w:szCs w:val="36"/>
        </w:rPr>
        <w:t xml:space="preserve">VELIKONOČNÍ PONDĚLÍ </w:t>
      </w:r>
      <w:r>
        <w:rPr>
          <w:i/>
          <w:iCs/>
          <w:sz w:val="36"/>
          <w:szCs w:val="36"/>
        </w:rPr>
        <w:t>– chodí se na koledu s ozdobenými pomlázkami.</w:t>
      </w:r>
    </w:p>
    <w:p w14:paraId="074BC176" w14:textId="0049771B" w:rsidR="00566E75" w:rsidRDefault="00566E75" w:rsidP="0058331B">
      <w:pPr>
        <w:rPr>
          <w:i/>
          <w:iCs/>
          <w:sz w:val="36"/>
          <w:szCs w:val="36"/>
        </w:rPr>
      </w:pPr>
    </w:p>
    <w:p w14:paraId="1D6AF2DE" w14:textId="6EEA897B" w:rsidR="00566E75" w:rsidRDefault="00566E75" w:rsidP="0058331B">
      <w:pPr>
        <w:rPr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t>Symboly Velikonoc</w:t>
      </w:r>
      <w:r>
        <w:rPr>
          <w:i/>
          <w:iCs/>
          <w:color w:val="C00000"/>
          <w:sz w:val="36"/>
          <w:szCs w:val="36"/>
        </w:rPr>
        <w:t xml:space="preserve"> – pomlázka, vajíčko, beránek, osení, zajíček, mazanec (o každém si povíme, co představuje).</w:t>
      </w:r>
    </w:p>
    <w:p w14:paraId="36A92E0B" w14:textId="35E3A173" w:rsidR="00566E75" w:rsidRDefault="00566E75" w:rsidP="0058331B">
      <w:pPr>
        <w:rPr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t>Osení</w:t>
      </w:r>
      <w:r>
        <w:rPr>
          <w:i/>
          <w:iCs/>
          <w:color w:val="C00000"/>
          <w:sz w:val="36"/>
          <w:szCs w:val="36"/>
        </w:rPr>
        <w:t xml:space="preserve"> – klíčení semínek pšenice, ječmene.</w:t>
      </w:r>
    </w:p>
    <w:p w14:paraId="62DFAC5D" w14:textId="61AAE5AF" w:rsidR="00B8530D" w:rsidRPr="00BF595B" w:rsidRDefault="00BF595B" w:rsidP="00BF595B">
      <w:pPr>
        <w:jc w:val="center"/>
        <w:rPr>
          <w:i/>
          <w:iCs/>
          <w:color w:val="C00000"/>
          <w:sz w:val="36"/>
          <w:szCs w:val="36"/>
        </w:rPr>
      </w:pPr>
      <w:r>
        <w:rPr>
          <w:i/>
          <w:iCs/>
          <w:noProof/>
          <w:color w:val="C00000"/>
          <w:sz w:val="36"/>
          <w:szCs w:val="36"/>
        </w:rPr>
        <w:drawing>
          <wp:inline distT="0" distB="0" distL="0" distR="0" wp14:anchorId="6434F203" wp14:editId="0E189F7B">
            <wp:extent cx="1751806" cy="1527810"/>
            <wp:effectExtent l="0" t="0" r="1270" b="0"/>
            <wp:docPr id="3" name="Obrázek 3" descr="Obsah obrázku rostlina, květina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květina, několi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32" cy="15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348D" w14:textId="3B6D8382" w:rsidR="00B8530D" w:rsidRDefault="00B8530D" w:rsidP="0058331B">
      <w:pPr>
        <w:rPr>
          <w:i/>
          <w:iCs/>
          <w:color w:val="00B050"/>
          <w:sz w:val="36"/>
          <w:szCs w:val="36"/>
        </w:rPr>
      </w:pPr>
      <w:r w:rsidRPr="003F238B">
        <w:rPr>
          <w:b/>
          <w:bCs/>
          <w:i/>
          <w:iCs/>
          <w:color w:val="00B050"/>
          <w:sz w:val="36"/>
          <w:szCs w:val="36"/>
        </w:rPr>
        <w:lastRenderedPageBreak/>
        <w:t>Pracovní list</w:t>
      </w:r>
      <w:r>
        <w:rPr>
          <w:i/>
          <w:iCs/>
          <w:color w:val="00B050"/>
          <w:sz w:val="36"/>
          <w:szCs w:val="36"/>
        </w:rPr>
        <w:t xml:space="preserve"> – beránek (procvičení grafomotoriky, zápěstí). Děti dokreslí beránkovi krouživými pohyby vlnu. Správné držení kreslícího náčiní. </w:t>
      </w:r>
    </w:p>
    <w:p w14:paraId="735ADF06" w14:textId="64FAF5CD" w:rsidR="00566E75" w:rsidRDefault="00566E75" w:rsidP="0058331B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Počítání zvířátek – procvičování více, méně, o kolik, porovnávání, určování.</w:t>
      </w:r>
    </w:p>
    <w:p w14:paraId="0AB493EA" w14:textId="77777777" w:rsidR="00CF5469" w:rsidRDefault="00CF5469" w:rsidP="0058331B">
      <w:pPr>
        <w:rPr>
          <w:i/>
          <w:iCs/>
          <w:color w:val="00B050"/>
          <w:sz w:val="36"/>
          <w:szCs w:val="36"/>
        </w:rPr>
      </w:pPr>
    </w:p>
    <w:p w14:paraId="282C551A" w14:textId="4C9B34B3" w:rsidR="00566E75" w:rsidRPr="00CF5469" w:rsidRDefault="00CF5469" w:rsidP="0058331B">
      <w:pPr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 xml:space="preserve">Velikonoční </w:t>
      </w:r>
      <w:proofErr w:type="spellStart"/>
      <w:r w:rsidRPr="003F238B">
        <w:rPr>
          <w:b/>
          <w:bCs/>
          <w:i/>
          <w:iCs/>
          <w:color w:val="002060"/>
          <w:sz w:val="36"/>
          <w:szCs w:val="36"/>
        </w:rPr>
        <w:t>Kimova</w:t>
      </w:r>
      <w:proofErr w:type="spellEnd"/>
      <w:r w:rsidRPr="003F238B">
        <w:rPr>
          <w:b/>
          <w:bCs/>
          <w:i/>
          <w:iCs/>
          <w:color w:val="002060"/>
          <w:sz w:val="36"/>
          <w:szCs w:val="36"/>
        </w:rPr>
        <w:t xml:space="preserve"> hra</w:t>
      </w:r>
      <w:r>
        <w:rPr>
          <w:i/>
          <w:iCs/>
          <w:color w:val="002060"/>
          <w:sz w:val="36"/>
          <w:szCs w:val="36"/>
        </w:rPr>
        <w:t xml:space="preserve"> – učitelka dětem ukáže předměty patřící k Velikonocům a ony si je prohlédnou. Pak je přikryje šátkem a některé odebere. Děti budou hádat, co zmizelo.</w:t>
      </w:r>
    </w:p>
    <w:p w14:paraId="17FDDCE8" w14:textId="1070B732" w:rsidR="00566E75" w:rsidRDefault="00566E75" w:rsidP="0058331B">
      <w:pPr>
        <w:rPr>
          <w:i/>
          <w:iCs/>
          <w:color w:val="FF0000"/>
          <w:sz w:val="36"/>
          <w:szCs w:val="36"/>
        </w:rPr>
      </w:pPr>
      <w:r w:rsidRPr="003F238B">
        <w:rPr>
          <w:b/>
          <w:bCs/>
          <w:i/>
          <w:iCs/>
          <w:color w:val="FF0000"/>
          <w:sz w:val="36"/>
          <w:szCs w:val="36"/>
        </w:rPr>
        <w:t>Velikonoční koledy, říkadla a písně</w:t>
      </w:r>
      <w:r>
        <w:rPr>
          <w:i/>
          <w:iCs/>
          <w:color w:val="FF0000"/>
          <w:sz w:val="36"/>
          <w:szCs w:val="36"/>
        </w:rPr>
        <w:t xml:space="preserve"> – opakování Hody, hody</w:t>
      </w:r>
    </w:p>
    <w:p w14:paraId="4F30A320" w14:textId="57A4D7AB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Slepička – J. Čarek</w:t>
      </w:r>
    </w:p>
    <w:p w14:paraId="69F2982E" w14:textId="207EB58B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Velikonoční říkání – M. Čermák</w:t>
      </w:r>
    </w:p>
    <w:p w14:paraId="38074886" w14:textId="5D77C85F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Velikonoční koleda pro holky, kluky.</w:t>
      </w:r>
    </w:p>
    <w:p w14:paraId="574EBBF4" w14:textId="028D5882" w:rsidR="00566E75" w:rsidRDefault="00566E75" w:rsidP="0058331B">
      <w:pPr>
        <w:rPr>
          <w:i/>
          <w:iCs/>
          <w:color w:val="FF0000"/>
          <w:sz w:val="36"/>
          <w:szCs w:val="36"/>
        </w:rPr>
      </w:pPr>
    </w:p>
    <w:p w14:paraId="0389370A" w14:textId="743A46A9" w:rsidR="00566E75" w:rsidRDefault="00566E75" w:rsidP="0058331B">
      <w:pPr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>Kraslice z papíru</w:t>
      </w:r>
      <w:r>
        <w:rPr>
          <w:i/>
          <w:iCs/>
          <w:color w:val="002060"/>
          <w:sz w:val="36"/>
          <w:szCs w:val="36"/>
        </w:rPr>
        <w:t xml:space="preserve"> – děti si vystřihnou vejce z papíru a pak je ozdobí technikou vymývané klovatiny.</w:t>
      </w:r>
    </w:p>
    <w:p w14:paraId="7AB5A44C" w14:textId="5F12C7D4" w:rsidR="00BF595B" w:rsidRDefault="00BF595B" w:rsidP="0058331B">
      <w:pPr>
        <w:rPr>
          <w:i/>
          <w:iCs/>
          <w:color w:val="002060"/>
          <w:sz w:val="36"/>
          <w:szCs w:val="36"/>
        </w:rPr>
      </w:pPr>
      <w:r>
        <w:rPr>
          <w:i/>
          <w:iCs/>
          <w:noProof/>
          <w:color w:val="002060"/>
          <w:sz w:val="36"/>
          <w:szCs w:val="36"/>
        </w:rPr>
        <w:drawing>
          <wp:inline distT="0" distB="0" distL="0" distR="0" wp14:anchorId="6E88EC2D" wp14:editId="78596D4F">
            <wp:extent cx="1274029" cy="191452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00" cy="1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71C2" w14:textId="19C3650A" w:rsidR="00566E75" w:rsidRDefault="00566E75" w:rsidP="0058331B">
      <w:pPr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>Výroba velikonočního zajíčka</w:t>
      </w:r>
      <w:r>
        <w:rPr>
          <w:i/>
          <w:iCs/>
          <w:color w:val="002060"/>
          <w:sz w:val="36"/>
          <w:szCs w:val="36"/>
        </w:rPr>
        <w:t xml:space="preserve"> – vystřižení dle šablony, dolepení jednotlivých detailů v obličeji a na těle. Z těla uděláme takový </w:t>
      </w:r>
      <w:proofErr w:type="spellStart"/>
      <w:r>
        <w:rPr>
          <w:i/>
          <w:iCs/>
          <w:color w:val="002060"/>
          <w:sz w:val="36"/>
          <w:szCs w:val="36"/>
        </w:rPr>
        <w:t>držáček</w:t>
      </w:r>
      <w:proofErr w:type="spellEnd"/>
      <w:r>
        <w:rPr>
          <w:i/>
          <w:iCs/>
          <w:color w:val="002060"/>
          <w:sz w:val="36"/>
          <w:szCs w:val="36"/>
        </w:rPr>
        <w:t xml:space="preserve"> na velikonoční vajíčko.</w:t>
      </w:r>
    </w:p>
    <w:p w14:paraId="730661C3" w14:textId="7BF1E2AF" w:rsidR="00566E75" w:rsidRPr="003F238B" w:rsidRDefault="00566E75" w:rsidP="0058331B">
      <w:pPr>
        <w:rPr>
          <w:b/>
          <w:bCs/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lastRenderedPageBreak/>
        <w:t>Dramatické a pohybové hry s velikonoční tématikou:</w:t>
      </w:r>
    </w:p>
    <w:p w14:paraId="099247DE" w14:textId="2B50BD46" w:rsidR="00566E75" w:rsidRDefault="00566E75" w:rsidP="0058331B">
      <w:pPr>
        <w:rPr>
          <w:i/>
          <w:iCs/>
          <w:color w:val="C00000"/>
          <w:sz w:val="36"/>
          <w:szCs w:val="36"/>
        </w:rPr>
      </w:pPr>
      <w:r>
        <w:rPr>
          <w:i/>
          <w:iCs/>
          <w:color w:val="C00000"/>
          <w:sz w:val="36"/>
          <w:szCs w:val="36"/>
        </w:rPr>
        <w:t>„Vajíčka v hnízdě“, „</w:t>
      </w:r>
      <w:proofErr w:type="gramStart"/>
      <w:r>
        <w:rPr>
          <w:i/>
          <w:iCs/>
          <w:color w:val="C00000"/>
          <w:sz w:val="36"/>
          <w:szCs w:val="36"/>
        </w:rPr>
        <w:t>Zaječí</w:t>
      </w:r>
      <w:proofErr w:type="gramEnd"/>
      <w:r>
        <w:rPr>
          <w:i/>
          <w:iCs/>
          <w:color w:val="C00000"/>
          <w:sz w:val="36"/>
          <w:szCs w:val="36"/>
        </w:rPr>
        <w:t xml:space="preserve"> pelíšky“, „Koulení vajíček“.</w:t>
      </w:r>
    </w:p>
    <w:p w14:paraId="5379F148" w14:textId="5849F9EA" w:rsidR="00BF595B" w:rsidRDefault="00BF595B" w:rsidP="0058331B">
      <w:pPr>
        <w:rPr>
          <w:i/>
          <w:iCs/>
          <w:color w:val="C00000"/>
          <w:sz w:val="36"/>
          <w:szCs w:val="36"/>
        </w:rPr>
      </w:pPr>
      <w:r>
        <w:rPr>
          <w:i/>
          <w:iCs/>
          <w:noProof/>
          <w:color w:val="C00000"/>
          <w:sz w:val="36"/>
          <w:szCs w:val="36"/>
        </w:rPr>
        <w:drawing>
          <wp:inline distT="0" distB="0" distL="0" distR="0" wp14:anchorId="29057C65" wp14:editId="35EA69DF">
            <wp:extent cx="2157095" cy="1509871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586" cy="15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F718" w14:textId="2B742970" w:rsidR="00566E75" w:rsidRDefault="00566E75" w:rsidP="0058331B">
      <w:pPr>
        <w:rPr>
          <w:i/>
          <w:iCs/>
          <w:color w:val="C00000"/>
          <w:sz w:val="36"/>
          <w:szCs w:val="36"/>
        </w:rPr>
      </w:pPr>
    </w:p>
    <w:p w14:paraId="22667FBC" w14:textId="4FC9BAD7" w:rsidR="00566E75" w:rsidRPr="003F238B" w:rsidRDefault="00566E75" w:rsidP="0058331B">
      <w:pPr>
        <w:rPr>
          <w:b/>
          <w:bCs/>
          <w:i/>
          <w:iCs/>
          <w:color w:val="00B050"/>
          <w:sz w:val="36"/>
          <w:szCs w:val="36"/>
        </w:rPr>
      </w:pPr>
      <w:r w:rsidRPr="003F238B">
        <w:rPr>
          <w:b/>
          <w:bCs/>
          <w:i/>
          <w:iCs/>
          <w:color w:val="00B050"/>
          <w:sz w:val="36"/>
          <w:szCs w:val="36"/>
        </w:rPr>
        <w:t>Jazykové hry – slovní řetězec</w:t>
      </w:r>
    </w:p>
    <w:p w14:paraId="0094DC13" w14:textId="38E52C52" w:rsidR="0038204F" w:rsidRDefault="00566E75" w:rsidP="0058331B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 xml:space="preserve">Byla jedna </w:t>
      </w:r>
      <w:proofErr w:type="gramStart"/>
      <w:r>
        <w:rPr>
          <w:i/>
          <w:iCs/>
          <w:color w:val="00B050"/>
          <w:sz w:val="36"/>
          <w:szCs w:val="36"/>
        </w:rPr>
        <w:t>slepička</w:t>
      </w:r>
      <w:proofErr w:type="gramEnd"/>
      <w:r>
        <w:rPr>
          <w:i/>
          <w:iCs/>
          <w:color w:val="00B050"/>
          <w:sz w:val="36"/>
          <w:szCs w:val="36"/>
        </w:rPr>
        <w:t xml:space="preserve"> co hledala zrníčka…. Děti si musí zapamatovat říkanku a přidat další slovo</w:t>
      </w:r>
      <w:r w:rsidR="00CF5469">
        <w:rPr>
          <w:i/>
          <w:iCs/>
          <w:color w:val="00B050"/>
          <w:sz w:val="36"/>
          <w:szCs w:val="36"/>
        </w:rPr>
        <w:t>.</w:t>
      </w:r>
    </w:p>
    <w:p w14:paraId="0FB3E2DC" w14:textId="491800D8" w:rsidR="00CF5469" w:rsidRDefault="0038204F" w:rsidP="0038204F">
      <w:pPr>
        <w:jc w:val="center"/>
        <w:rPr>
          <w:i/>
          <w:i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74CFD34" wp14:editId="56FCD612">
            <wp:extent cx="1752600" cy="1752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1DC8" w14:textId="3F08ACE9" w:rsidR="00CF5469" w:rsidRDefault="00CF5469" w:rsidP="0058331B">
      <w:pPr>
        <w:rPr>
          <w:i/>
          <w:iCs/>
          <w:sz w:val="36"/>
          <w:szCs w:val="36"/>
        </w:rPr>
      </w:pPr>
      <w:r w:rsidRPr="003F238B">
        <w:rPr>
          <w:b/>
          <w:bCs/>
          <w:i/>
          <w:iCs/>
          <w:sz w:val="36"/>
          <w:szCs w:val="36"/>
        </w:rPr>
        <w:t xml:space="preserve">Čtení z knihy D. </w:t>
      </w:r>
      <w:proofErr w:type="spellStart"/>
      <w:r w:rsidRPr="003F238B">
        <w:rPr>
          <w:b/>
          <w:bCs/>
          <w:i/>
          <w:iCs/>
          <w:sz w:val="36"/>
          <w:szCs w:val="36"/>
        </w:rPr>
        <w:t>Šottnerová</w:t>
      </w:r>
      <w:proofErr w:type="spellEnd"/>
      <w:r w:rsidRPr="003F238B">
        <w:rPr>
          <w:b/>
          <w:bCs/>
          <w:i/>
          <w:iCs/>
          <w:sz w:val="36"/>
          <w:szCs w:val="36"/>
        </w:rPr>
        <w:t xml:space="preserve"> Velikonoce</w:t>
      </w:r>
      <w:r>
        <w:rPr>
          <w:i/>
          <w:iCs/>
          <w:sz w:val="36"/>
          <w:szCs w:val="36"/>
        </w:rPr>
        <w:t xml:space="preserve"> – pohádky O kohoutkovi a slepičce, Jak šlo vejce na vandr a další.</w:t>
      </w:r>
    </w:p>
    <w:p w14:paraId="4ADE3159" w14:textId="77777777" w:rsidR="0038204F" w:rsidRDefault="0038204F" w:rsidP="0058331B">
      <w:pPr>
        <w:rPr>
          <w:i/>
          <w:iCs/>
          <w:sz w:val="36"/>
          <w:szCs w:val="36"/>
        </w:rPr>
      </w:pPr>
    </w:p>
    <w:p w14:paraId="62EDD029" w14:textId="77777777" w:rsidR="0038204F" w:rsidRDefault="0038204F" w:rsidP="0058331B">
      <w:pPr>
        <w:rPr>
          <w:i/>
          <w:iCs/>
          <w:sz w:val="36"/>
          <w:szCs w:val="36"/>
        </w:rPr>
      </w:pPr>
    </w:p>
    <w:p w14:paraId="749F2645" w14:textId="481AB15D" w:rsidR="00782ED8" w:rsidRPr="00CF5469" w:rsidRDefault="0038204F" w:rsidP="0058331B">
      <w:pPr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58D7A6F" wp14:editId="75C600D4">
            <wp:extent cx="2057400" cy="1543050"/>
            <wp:effectExtent l="0" t="0" r="0" b="0"/>
            <wp:docPr id="8" name="Obrázek 8" descr="Obsah obrázku okn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kno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36" cy="15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1241" w14:textId="77777777" w:rsidR="00566E75" w:rsidRDefault="00566E75" w:rsidP="0058331B">
      <w:pPr>
        <w:rPr>
          <w:i/>
          <w:iCs/>
          <w:color w:val="00B050"/>
          <w:sz w:val="36"/>
          <w:szCs w:val="36"/>
        </w:rPr>
      </w:pPr>
    </w:p>
    <w:p w14:paraId="09119C3B" w14:textId="545798D6" w:rsidR="00566E75" w:rsidRPr="00782ED8" w:rsidRDefault="00566E75" w:rsidP="00782ED8">
      <w:pPr>
        <w:jc w:val="center"/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>Dopis od velikonočního králíčka</w:t>
      </w:r>
      <w:r>
        <w:rPr>
          <w:i/>
          <w:iCs/>
          <w:color w:val="002060"/>
          <w:sz w:val="36"/>
          <w:szCs w:val="36"/>
        </w:rPr>
        <w:t xml:space="preserve"> – králíček píše dětem a </w:t>
      </w:r>
      <w:proofErr w:type="gramStart"/>
      <w:r>
        <w:rPr>
          <w:i/>
          <w:iCs/>
          <w:color w:val="002060"/>
          <w:sz w:val="36"/>
          <w:szCs w:val="36"/>
        </w:rPr>
        <w:t>těší</w:t>
      </w:r>
      <w:proofErr w:type="gramEnd"/>
      <w:r>
        <w:rPr>
          <w:i/>
          <w:iCs/>
          <w:color w:val="002060"/>
          <w:sz w:val="36"/>
          <w:szCs w:val="36"/>
        </w:rPr>
        <w:t xml:space="preserve"> se na jaro a Velikonoce. Má pro děti překvapení – vajíčka schovaná na </w:t>
      </w:r>
      <w:proofErr w:type="gramStart"/>
      <w:r>
        <w:rPr>
          <w:i/>
          <w:iCs/>
          <w:color w:val="002060"/>
          <w:sz w:val="36"/>
          <w:szCs w:val="36"/>
        </w:rPr>
        <w:t>zahradě.</w:t>
      </w:r>
      <w:r>
        <w:rPr>
          <w:i/>
          <w:iCs/>
          <w:color w:val="00B050"/>
          <w:sz w:val="36"/>
          <w:szCs w:val="36"/>
        </w:rPr>
        <w:t>.</w:t>
      </w:r>
      <w:proofErr w:type="gramEnd"/>
      <w:r w:rsidR="00BF595B">
        <w:rPr>
          <w:i/>
          <w:iCs/>
          <w:noProof/>
          <w:color w:val="00B050"/>
          <w:sz w:val="36"/>
          <w:szCs w:val="36"/>
        </w:rPr>
        <w:drawing>
          <wp:inline distT="0" distB="0" distL="0" distR="0" wp14:anchorId="142349A5" wp14:editId="6ACBE658">
            <wp:extent cx="3884295" cy="2587389"/>
            <wp:effectExtent l="0" t="0" r="190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126" cy="26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75" w:rsidRPr="0078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1B"/>
    <w:rsid w:val="0038204F"/>
    <w:rsid w:val="003F238B"/>
    <w:rsid w:val="00566E75"/>
    <w:rsid w:val="0058331B"/>
    <w:rsid w:val="00782ED8"/>
    <w:rsid w:val="00A16935"/>
    <w:rsid w:val="00B8530D"/>
    <w:rsid w:val="00BF595B"/>
    <w:rsid w:val="00CF5469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F3E"/>
  <w15:chartTrackingRefBased/>
  <w15:docId w15:val="{F89E11ED-5538-45D4-9394-2B8D32B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Žitná</dc:creator>
  <cp:keywords/>
  <dc:description/>
  <cp:lastModifiedBy>Sovičky</cp:lastModifiedBy>
  <cp:revision>2</cp:revision>
  <cp:lastPrinted>2023-03-27T04:59:00Z</cp:lastPrinted>
  <dcterms:created xsi:type="dcterms:W3CDTF">2023-03-27T04:59:00Z</dcterms:created>
  <dcterms:modified xsi:type="dcterms:W3CDTF">2023-03-27T04:59:00Z</dcterms:modified>
</cp:coreProperties>
</file>